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44A" w:rsidRPr="00FA044A" w:rsidRDefault="00FA044A" w:rsidP="00FA044A">
      <w:pPr>
        <w:shd w:val="clear" w:color="auto" w:fill="FFFFFF"/>
        <w:jc w:val="center"/>
        <w:outlineLvl w:val="0"/>
        <w:rPr>
          <w:rFonts w:ascii="Times New Roman" w:eastAsia="Times New Roman" w:hAnsi="Times New Roman" w:cs="Times New Roman"/>
          <w:b/>
          <w:bCs/>
          <w:kern w:val="36"/>
          <w:sz w:val="36"/>
          <w:szCs w:val="36"/>
          <w:lang w:eastAsia="ru-RU"/>
        </w:rPr>
      </w:pPr>
      <w:r w:rsidRPr="00FA044A">
        <w:rPr>
          <w:rFonts w:ascii="Times New Roman" w:eastAsia="Times New Roman" w:hAnsi="Times New Roman" w:cs="Times New Roman"/>
          <w:b/>
          <w:bCs/>
          <w:kern w:val="36"/>
          <w:sz w:val="36"/>
          <w:szCs w:val="36"/>
          <w:lang w:eastAsia="ru-RU"/>
        </w:rPr>
        <w:t>УКАЗ</w:t>
      </w:r>
    </w:p>
    <w:p w:rsidR="00FA044A" w:rsidRPr="00FA044A" w:rsidRDefault="00FA044A" w:rsidP="00FA044A">
      <w:pPr>
        <w:shd w:val="clear" w:color="auto" w:fill="FFFFFF"/>
        <w:jc w:val="center"/>
        <w:outlineLvl w:val="0"/>
        <w:rPr>
          <w:rFonts w:ascii="Times New Roman" w:eastAsia="Times New Roman" w:hAnsi="Times New Roman" w:cs="Times New Roman"/>
          <w:b/>
          <w:bCs/>
          <w:kern w:val="36"/>
          <w:sz w:val="36"/>
          <w:szCs w:val="36"/>
          <w:lang w:eastAsia="ru-RU"/>
        </w:rPr>
      </w:pPr>
      <w:r w:rsidRPr="00FA044A">
        <w:rPr>
          <w:rFonts w:ascii="Times New Roman" w:eastAsia="Times New Roman" w:hAnsi="Times New Roman" w:cs="Times New Roman"/>
          <w:b/>
          <w:bCs/>
          <w:kern w:val="36"/>
          <w:sz w:val="36"/>
          <w:szCs w:val="36"/>
          <w:lang w:eastAsia="ru-RU"/>
        </w:rPr>
        <w:t>ГУБЕРНАТОРА</w:t>
      </w:r>
    </w:p>
    <w:p w:rsidR="00FA044A" w:rsidRPr="00FA044A" w:rsidRDefault="00FA044A" w:rsidP="00FA044A">
      <w:pPr>
        <w:shd w:val="clear" w:color="auto" w:fill="FFFFFF"/>
        <w:jc w:val="center"/>
        <w:outlineLvl w:val="0"/>
        <w:rPr>
          <w:rFonts w:ascii="Times New Roman" w:eastAsia="Times New Roman" w:hAnsi="Times New Roman" w:cs="Times New Roman"/>
          <w:b/>
          <w:bCs/>
          <w:kern w:val="36"/>
          <w:sz w:val="36"/>
          <w:szCs w:val="36"/>
          <w:lang w:eastAsia="ru-RU"/>
        </w:rPr>
      </w:pPr>
      <w:r w:rsidRPr="00FA044A">
        <w:rPr>
          <w:rFonts w:ascii="Times New Roman" w:eastAsia="Times New Roman" w:hAnsi="Times New Roman" w:cs="Times New Roman"/>
          <w:b/>
          <w:bCs/>
          <w:kern w:val="36"/>
          <w:sz w:val="36"/>
          <w:szCs w:val="36"/>
          <w:lang w:eastAsia="ru-RU"/>
        </w:rPr>
        <w:t>РОСТОВСКОЙ ОБЛАСТИ</w:t>
      </w:r>
    </w:p>
    <w:p w:rsidR="00FA044A" w:rsidRPr="00FA044A" w:rsidRDefault="00FA044A" w:rsidP="00FA044A">
      <w:pPr>
        <w:shd w:val="clear" w:color="auto" w:fill="FFFFFF"/>
        <w:jc w:val="center"/>
        <w:rPr>
          <w:rFonts w:ascii="Times New Roman" w:eastAsia="Times New Roman" w:hAnsi="Times New Roman" w:cs="Times New Roman"/>
          <w:sz w:val="36"/>
          <w:szCs w:val="36"/>
          <w:lang w:eastAsia="ru-RU"/>
        </w:rPr>
      </w:pPr>
      <w:r w:rsidRPr="00FA044A">
        <w:rPr>
          <w:rFonts w:ascii="Times New Roman" w:eastAsia="Times New Roman" w:hAnsi="Times New Roman" w:cs="Times New Roman"/>
          <w:b/>
          <w:bCs/>
          <w:sz w:val="36"/>
          <w:szCs w:val="36"/>
          <w:lang w:eastAsia="ru-RU"/>
        </w:rPr>
        <w:t> </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от 23.09.2015 № 96                                                                   г. Ростов-на-Дону</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jc w:val="center"/>
        <w:rPr>
          <w:rFonts w:ascii="Times New Roman" w:eastAsia="Times New Roman" w:hAnsi="Times New Roman" w:cs="Times New Roman"/>
          <w:sz w:val="36"/>
          <w:szCs w:val="36"/>
          <w:lang w:eastAsia="ru-RU"/>
        </w:rPr>
      </w:pPr>
      <w:r w:rsidRPr="00FA044A">
        <w:rPr>
          <w:rFonts w:ascii="Times New Roman" w:eastAsia="Times New Roman" w:hAnsi="Times New Roman" w:cs="Times New Roman"/>
          <w:b/>
          <w:bCs/>
          <w:sz w:val="36"/>
          <w:szCs w:val="36"/>
          <w:lang w:eastAsia="ru-RU"/>
        </w:rPr>
        <w:t>О комиссии</w:t>
      </w:r>
    </w:p>
    <w:p w:rsidR="00FA044A" w:rsidRPr="00FA044A" w:rsidRDefault="00FA044A" w:rsidP="00FA044A">
      <w:pPr>
        <w:shd w:val="clear" w:color="auto" w:fill="FFFFFF"/>
        <w:jc w:val="center"/>
        <w:rPr>
          <w:rFonts w:ascii="Times New Roman" w:eastAsia="Times New Roman" w:hAnsi="Times New Roman" w:cs="Times New Roman"/>
          <w:sz w:val="36"/>
          <w:szCs w:val="36"/>
          <w:lang w:eastAsia="ru-RU"/>
        </w:rPr>
      </w:pPr>
      <w:r w:rsidRPr="00FA044A">
        <w:rPr>
          <w:rFonts w:ascii="Times New Roman" w:eastAsia="Times New Roman" w:hAnsi="Times New Roman" w:cs="Times New Roman"/>
          <w:b/>
          <w:bCs/>
          <w:sz w:val="36"/>
          <w:szCs w:val="36"/>
          <w:lang w:eastAsia="ru-RU"/>
        </w:rPr>
        <w:t>по координации работы</w:t>
      </w:r>
    </w:p>
    <w:p w:rsidR="00FA044A" w:rsidRPr="00FA044A" w:rsidRDefault="00FA044A" w:rsidP="00FA044A">
      <w:pPr>
        <w:shd w:val="clear" w:color="auto" w:fill="FFFFFF"/>
        <w:jc w:val="center"/>
        <w:rPr>
          <w:rFonts w:ascii="Times New Roman" w:eastAsia="Times New Roman" w:hAnsi="Times New Roman" w:cs="Times New Roman"/>
          <w:sz w:val="36"/>
          <w:szCs w:val="36"/>
          <w:lang w:eastAsia="ru-RU"/>
        </w:rPr>
      </w:pPr>
      <w:r w:rsidRPr="00FA044A">
        <w:rPr>
          <w:rFonts w:ascii="Times New Roman" w:eastAsia="Times New Roman" w:hAnsi="Times New Roman" w:cs="Times New Roman"/>
          <w:b/>
          <w:bCs/>
          <w:sz w:val="36"/>
          <w:szCs w:val="36"/>
          <w:lang w:eastAsia="ru-RU"/>
        </w:rPr>
        <w:t>по противодействию коррупции в Ростовской области</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b/>
          <w:bCs/>
          <w:sz w:val="28"/>
          <w:szCs w:val="28"/>
          <w:lang w:eastAsia="ru-RU"/>
        </w:rPr>
        <w:t> </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В целях реализации Указа Президента Российской Федерации от 15.07.2015 № 364 «О мерах по совершенствованию организации деятельности в области противодействия коррупции» и Областного закона </w:t>
      </w:r>
      <w:hyperlink r:id="rId4" w:history="1">
        <w:r w:rsidRPr="00FA044A">
          <w:rPr>
            <w:rFonts w:ascii="Times New Roman" w:eastAsia="Times New Roman" w:hAnsi="Times New Roman" w:cs="Times New Roman"/>
            <w:sz w:val="28"/>
            <w:szCs w:val="28"/>
            <w:lang w:eastAsia="ru-RU"/>
          </w:rPr>
          <w:t>от 12.05.2009 № 218-ЗС</w:t>
        </w:r>
      </w:hyperlink>
      <w:r w:rsidRPr="00FA044A">
        <w:rPr>
          <w:rFonts w:ascii="Times New Roman" w:eastAsia="Times New Roman" w:hAnsi="Times New Roman" w:cs="Times New Roman"/>
          <w:sz w:val="28"/>
          <w:szCs w:val="28"/>
          <w:lang w:eastAsia="ru-RU"/>
        </w:rPr>
        <w:t> «О противодействии коррупции в Ростовской области»: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 Создать комиссию по координации работы по противодействию коррупции в Ростовской области.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 Утвердить:</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2.1. Состав комиссии по координации работы по противодействию коррупции в Ростовской области согласно </w:t>
      </w:r>
      <w:hyperlink r:id="rId5" w:anchor="pril1" w:history="1">
        <w:r w:rsidRPr="00FA044A">
          <w:rPr>
            <w:rFonts w:ascii="Times New Roman" w:eastAsia="Times New Roman" w:hAnsi="Times New Roman" w:cs="Times New Roman"/>
            <w:sz w:val="28"/>
            <w:szCs w:val="28"/>
            <w:lang w:eastAsia="ru-RU"/>
          </w:rPr>
          <w:t>приложению № 1</w:t>
        </w:r>
      </w:hyperlink>
      <w:r w:rsidRPr="00FA044A">
        <w:rPr>
          <w:rFonts w:ascii="Times New Roman" w:eastAsia="Times New Roman" w:hAnsi="Times New Roman" w:cs="Times New Roman"/>
          <w:sz w:val="28"/>
          <w:szCs w:val="28"/>
          <w:lang w:eastAsia="ru-RU"/>
        </w:rPr>
        <w:t>.</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2.2. Положение о комиссии по координации работы по противодействию коррупции в Ростовской области согласно </w:t>
      </w:r>
      <w:hyperlink r:id="rId6" w:anchor="pril2" w:history="1">
        <w:r w:rsidRPr="00FA044A">
          <w:rPr>
            <w:rFonts w:ascii="Times New Roman" w:eastAsia="Times New Roman" w:hAnsi="Times New Roman" w:cs="Times New Roman"/>
            <w:sz w:val="28"/>
            <w:szCs w:val="28"/>
            <w:lang w:eastAsia="ru-RU"/>
          </w:rPr>
          <w:t>приложению № 2</w:t>
        </w:r>
      </w:hyperlink>
      <w:r w:rsidRPr="00FA044A">
        <w:rPr>
          <w:rFonts w:ascii="Times New Roman" w:eastAsia="Times New Roman" w:hAnsi="Times New Roman" w:cs="Times New Roman"/>
          <w:sz w:val="28"/>
          <w:szCs w:val="28"/>
          <w:lang w:eastAsia="ru-RU"/>
        </w:rPr>
        <w:t>.</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2.3. Состав президиума комиссии по координации работы по противодействию коррупции в Ростовской области согласно </w:t>
      </w:r>
      <w:hyperlink r:id="rId7" w:anchor="pril21" w:history="1">
        <w:r w:rsidRPr="00FA044A">
          <w:rPr>
            <w:rFonts w:ascii="Times New Roman" w:eastAsia="Times New Roman" w:hAnsi="Times New Roman" w:cs="Times New Roman"/>
            <w:sz w:val="28"/>
            <w:szCs w:val="28"/>
            <w:lang w:eastAsia="ru-RU"/>
          </w:rPr>
          <w:t>приложению № 2</w:t>
        </w:r>
        <w:r w:rsidRPr="00FA044A">
          <w:rPr>
            <w:rFonts w:ascii="Times New Roman" w:eastAsia="Times New Roman" w:hAnsi="Times New Roman" w:cs="Times New Roman"/>
            <w:sz w:val="28"/>
            <w:szCs w:val="28"/>
            <w:vertAlign w:val="superscript"/>
            <w:lang w:eastAsia="ru-RU"/>
          </w:rPr>
          <w:t>1</w:t>
        </w:r>
      </w:hyperlink>
      <w:r w:rsidRPr="00FA044A">
        <w:rPr>
          <w:rFonts w:ascii="Times New Roman" w:eastAsia="Times New Roman" w:hAnsi="Times New Roman" w:cs="Times New Roman"/>
          <w:sz w:val="28"/>
          <w:szCs w:val="28"/>
          <w:lang w:eastAsia="ru-RU"/>
        </w:rPr>
        <w:t>.</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2.4. Порядок работы президиума комиссии по координации работы по противодействию коррупции в Ростовской области согласно </w:t>
      </w:r>
      <w:hyperlink r:id="rId8" w:anchor="pril3" w:history="1">
        <w:r w:rsidRPr="00FA044A">
          <w:rPr>
            <w:rFonts w:ascii="Times New Roman" w:eastAsia="Times New Roman" w:hAnsi="Times New Roman" w:cs="Times New Roman"/>
            <w:sz w:val="28"/>
            <w:szCs w:val="28"/>
            <w:lang w:eastAsia="ru-RU"/>
          </w:rPr>
          <w:t>приложению № 3</w:t>
        </w:r>
      </w:hyperlink>
      <w:r w:rsidRPr="00FA044A">
        <w:rPr>
          <w:rFonts w:ascii="Times New Roman" w:eastAsia="Times New Roman" w:hAnsi="Times New Roman" w:cs="Times New Roman"/>
          <w:sz w:val="28"/>
          <w:szCs w:val="28"/>
          <w:lang w:eastAsia="ru-RU"/>
        </w:rPr>
        <w:t>.</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3. Настоящий указ вступает в силу со дня его официального опубликования, но не ранее 1 октября 2015 г.</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4. </w:t>
      </w:r>
      <w:proofErr w:type="gramStart"/>
      <w:r w:rsidRPr="00FA044A">
        <w:rPr>
          <w:rFonts w:ascii="Times New Roman" w:eastAsia="Times New Roman" w:hAnsi="Times New Roman" w:cs="Times New Roman"/>
          <w:sz w:val="28"/>
          <w:szCs w:val="28"/>
          <w:lang w:eastAsia="ru-RU"/>
        </w:rPr>
        <w:t>Контроль за</w:t>
      </w:r>
      <w:proofErr w:type="gramEnd"/>
      <w:r w:rsidRPr="00FA044A">
        <w:rPr>
          <w:rFonts w:ascii="Times New Roman" w:eastAsia="Times New Roman" w:hAnsi="Times New Roman" w:cs="Times New Roman"/>
          <w:sz w:val="28"/>
          <w:szCs w:val="28"/>
          <w:lang w:eastAsia="ru-RU"/>
        </w:rPr>
        <w:t> исполнением указа оставляю за собой.</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5. Пункт утратил силу – указ от 29.12.2016 № 176.</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Временно </w:t>
      </w:r>
      <w:proofErr w:type="gramStart"/>
      <w:r w:rsidRPr="00FA044A">
        <w:rPr>
          <w:rFonts w:ascii="Times New Roman" w:eastAsia="Times New Roman" w:hAnsi="Times New Roman" w:cs="Times New Roman"/>
          <w:sz w:val="28"/>
          <w:szCs w:val="28"/>
          <w:lang w:eastAsia="ru-RU"/>
        </w:rPr>
        <w:t>исполняющий</w:t>
      </w:r>
      <w:proofErr w:type="gramEnd"/>
      <w:r w:rsidRPr="00FA044A">
        <w:rPr>
          <w:rFonts w:ascii="Times New Roman" w:eastAsia="Times New Roman" w:hAnsi="Times New Roman" w:cs="Times New Roman"/>
          <w:sz w:val="28"/>
          <w:szCs w:val="28"/>
          <w:lang w:eastAsia="ru-RU"/>
        </w:rPr>
        <w:t xml:space="preserve"> обязанности</w:t>
      </w:r>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   Губернатора Ростовской области                                                                                                        В.Ю. </w:t>
      </w:r>
      <w:proofErr w:type="gramStart"/>
      <w:r w:rsidRPr="00FA044A">
        <w:rPr>
          <w:rFonts w:ascii="Times New Roman" w:eastAsia="Times New Roman" w:hAnsi="Times New Roman" w:cs="Times New Roman"/>
          <w:sz w:val="28"/>
          <w:szCs w:val="28"/>
          <w:lang w:eastAsia="ru-RU"/>
        </w:rPr>
        <w:t>Голубев</w:t>
      </w:r>
      <w:proofErr w:type="gramEnd"/>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rPr>
          <w:rFonts w:ascii="Times New Roman" w:eastAsia="Times New Roman" w:hAnsi="Times New Roman" w:cs="Times New Roman"/>
          <w:sz w:val="28"/>
          <w:szCs w:val="28"/>
          <w:lang w:eastAsia="ru-RU"/>
        </w:rPr>
      </w:pPr>
    </w:p>
    <w:p w:rsidR="00FA044A" w:rsidRPr="00FA044A" w:rsidRDefault="00FA044A" w:rsidP="00FA044A">
      <w:pPr>
        <w:shd w:val="clear" w:color="auto" w:fill="FFFFFF"/>
        <w:rPr>
          <w:rFonts w:ascii="Times New Roman" w:eastAsia="Times New Roman" w:hAnsi="Times New Roman" w:cs="Times New Roman"/>
          <w:sz w:val="28"/>
          <w:szCs w:val="28"/>
          <w:lang w:eastAsia="ru-RU"/>
        </w:rPr>
      </w:pPr>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ind w:left="6372"/>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lastRenderedPageBreak/>
        <w:t>Приложение № 1</w:t>
      </w:r>
    </w:p>
    <w:p w:rsidR="00FA044A" w:rsidRPr="00FA044A" w:rsidRDefault="00FA044A" w:rsidP="00FA044A">
      <w:pPr>
        <w:shd w:val="clear" w:color="auto" w:fill="FFFFFF"/>
        <w:ind w:left="6372"/>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к указу Губернатора</w:t>
      </w:r>
    </w:p>
    <w:p w:rsidR="00FA044A" w:rsidRPr="00FA044A" w:rsidRDefault="00FA044A" w:rsidP="00FA044A">
      <w:pPr>
        <w:shd w:val="clear" w:color="auto" w:fill="FFFFFF"/>
        <w:ind w:left="6372"/>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Ростовской области</w:t>
      </w:r>
    </w:p>
    <w:p w:rsidR="00FA044A" w:rsidRPr="00FA044A" w:rsidRDefault="00FA044A" w:rsidP="00FA044A">
      <w:pPr>
        <w:shd w:val="clear" w:color="auto" w:fill="FFFFFF"/>
        <w:ind w:left="6372"/>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от 23.09.2015 № 96</w:t>
      </w:r>
    </w:p>
    <w:p w:rsidR="00FA044A" w:rsidRPr="00FA044A" w:rsidRDefault="00FA044A" w:rsidP="00FA044A">
      <w:pPr>
        <w:shd w:val="clear" w:color="auto" w:fill="FFFFFF"/>
        <w:ind w:left="2124"/>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СОСТАВ</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комиссии по координации работы</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по противодействию коррупции в Ростовской области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tbl>
      <w:tblPr>
        <w:tblW w:w="5000" w:type="pct"/>
        <w:tblCellMar>
          <w:top w:w="15" w:type="dxa"/>
          <w:left w:w="15" w:type="dxa"/>
          <w:bottom w:w="15" w:type="dxa"/>
          <w:right w:w="15" w:type="dxa"/>
        </w:tblCellMar>
        <w:tblLook w:val="04A0"/>
      </w:tblPr>
      <w:tblGrid>
        <w:gridCol w:w="3360"/>
        <w:gridCol w:w="474"/>
        <w:gridCol w:w="5855"/>
      </w:tblGrid>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proofErr w:type="gramStart"/>
            <w:r w:rsidRPr="00FA044A">
              <w:rPr>
                <w:rFonts w:ascii="Times New Roman" w:eastAsia="Times New Roman" w:hAnsi="Times New Roman" w:cs="Times New Roman"/>
                <w:sz w:val="28"/>
                <w:szCs w:val="28"/>
                <w:lang w:eastAsia="ru-RU"/>
              </w:rPr>
              <w:t>Голубев</w:t>
            </w:r>
            <w:proofErr w:type="gramEnd"/>
            <w:r w:rsidRPr="00FA044A">
              <w:rPr>
                <w:rFonts w:ascii="Times New Roman" w:eastAsia="Times New Roman" w:hAnsi="Times New Roman" w:cs="Times New Roman"/>
                <w:sz w:val="28"/>
                <w:szCs w:val="28"/>
                <w:lang w:eastAsia="ru-RU"/>
              </w:rPr>
              <w:br/>
              <w:t>Василий Юрьевич</w:t>
            </w:r>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Губернатор Ростовской области, председатель комиссии</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Гуськов</w:t>
            </w:r>
            <w:r w:rsidRPr="00FA044A">
              <w:rPr>
                <w:rFonts w:ascii="Times New Roman" w:eastAsia="Times New Roman" w:hAnsi="Times New Roman" w:cs="Times New Roman"/>
                <w:sz w:val="28"/>
                <w:szCs w:val="28"/>
                <w:lang w:eastAsia="ru-RU"/>
              </w:rPr>
              <w:br/>
              <w:t>Игорь Александрович</w:t>
            </w:r>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первый заместитель Губернатора Ростовской области, заместитель председателя комиссии</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proofErr w:type="spellStart"/>
            <w:r w:rsidRPr="00FA044A">
              <w:rPr>
                <w:rFonts w:ascii="Times New Roman" w:eastAsia="Times New Roman" w:hAnsi="Times New Roman" w:cs="Times New Roman"/>
                <w:sz w:val="28"/>
                <w:szCs w:val="28"/>
                <w:lang w:eastAsia="ru-RU"/>
              </w:rPr>
              <w:t>Жеухин</w:t>
            </w:r>
            <w:proofErr w:type="spellEnd"/>
            <w:r w:rsidRPr="00FA044A">
              <w:rPr>
                <w:rFonts w:ascii="Times New Roman" w:eastAsia="Times New Roman" w:hAnsi="Times New Roman" w:cs="Times New Roman"/>
                <w:sz w:val="28"/>
                <w:szCs w:val="28"/>
                <w:lang w:eastAsia="ru-RU"/>
              </w:rPr>
              <w:br/>
              <w:t>Олег Анатольевич</w:t>
            </w:r>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министр по вопросам обеспечения безопасности и противодействия коррупции в Ростовской области, заместитель председателя комиссии</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Кулик</w:t>
            </w:r>
            <w:r w:rsidRPr="00FA044A">
              <w:rPr>
                <w:rFonts w:ascii="Times New Roman" w:eastAsia="Times New Roman" w:hAnsi="Times New Roman" w:cs="Times New Roman"/>
                <w:sz w:val="28"/>
                <w:szCs w:val="28"/>
                <w:lang w:eastAsia="ru-RU"/>
              </w:rPr>
              <w:br/>
              <w:t>Сергей Семенович</w:t>
            </w:r>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 секретарь комиссии</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proofErr w:type="spellStart"/>
            <w:r w:rsidRPr="00FA044A">
              <w:rPr>
                <w:rFonts w:ascii="Times New Roman" w:eastAsia="Times New Roman" w:hAnsi="Times New Roman" w:cs="Times New Roman"/>
                <w:sz w:val="28"/>
                <w:szCs w:val="28"/>
                <w:lang w:eastAsia="ru-RU"/>
              </w:rPr>
              <w:t>Агарков</w:t>
            </w:r>
            <w:proofErr w:type="spellEnd"/>
            <w:r w:rsidRPr="00FA044A">
              <w:rPr>
                <w:rFonts w:ascii="Times New Roman" w:eastAsia="Times New Roman" w:hAnsi="Times New Roman" w:cs="Times New Roman"/>
                <w:sz w:val="28"/>
                <w:szCs w:val="28"/>
                <w:lang w:eastAsia="ru-RU"/>
              </w:rPr>
              <w:br/>
              <w:t>Олег Павлович</w:t>
            </w:r>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начальник Главного управления Министерства внутренних дел Российской Федерации по Ростовской области (по согласованию)</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Артемов</w:t>
            </w:r>
            <w:r w:rsidRPr="00FA044A">
              <w:rPr>
                <w:rFonts w:ascii="Times New Roman" w:eastAsia="Times New Roman" w:hAnsi="Times New Roman" w:cs="Times New Roman"/>
                <w:sz w:val="28"/>
                <w:szCs w:val="28"/>
                <w:lang w:eastAsia="ru-RU"/>
              </w:rPr>
              <w:br/>
              <w:t>Вадим Валентинович</w:t>
            </w:r>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заместитель Губернатора Ростовской области – руководитель аппарата Правительства Ростовской области</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Бондарев</w:t>
            </w:r>
            <w:r w:rsidRPr="00FA044A">
              <w:rPr>
                <w:rFonts w:ascii="Times New Roman" w:eastAsia="Times New Roman" w:hAnsi="Times New Roman" w:cs="Times New Roman"/>
                <w:sz w:val="28"/>
                <w:szCs w:val="28"/>
                <w:lang w:eastAsia="ru-RU"/>
              </w:rPr>
              <w:br/>
              <w:t>Сергей Борисович</w:t>
            </w:r>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proofErr w:type="gramStart"/>
            <w:r w:rsidRPr="00FA044A">
              <w:rPr>
                <w:rFonts w:ascii="Times New Roman" w:eastAsia="Times New Roman" w:hAnsi="Times New Roman" w:cs="Times New Roman"/>
                <w:sz w:val="28"/>
                <w:szCs w:val="28"/>
                <w:lang w:eastAsia="ru-RU"/>
              </w:rPr>
              <w:t>главный</w:t>
            </w:r>
            <w:proofErr w:type="gramEnd"/>
            <w:r w:rsidRPr="00FA044A">
              <w:rPr>
                <w:rFonts w:ascii="Times New Roman" w:eastAsia="Times New Roman" w:hAnsi="Times New Roman" w:cs="Times New Roman"/>
                <w:sz w:val="28"/>
                <w:szCs w:val="28"/>
                <w:lang w:eastAsia="ru-RU"/>
              </w:rPr>
              <w:t xml:space="preserve"> федерального инспектора по Ростовской области аппарата </w:t>
            </w:r>
            <w:r w:rsidRPr="00FA044A">
              <w:rPr>
                <w:rFonts w:ascii="Times New Roman" w:eastAsia="Times New Roman" w:hAnsi="Times New Roman" w:cs="Times New Roman"/>
                <w:sz w:val="28"/>
                <w:szCs w:val="28"/>
                <w:lang w:eastAsia="ru-RU"/>
              </w:rPr>
              <w:lastRenderedPageBreak/>
              <w:t>полномочного представителя Президента Российской Федерации в Южном федеральном округе (по согласованию)</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proofErr w:type="spellStart"/>
            <w:r w:rsidRPr="00FA044A">
              <w:rPr>
                <w:rFonts w:ascii="Times New Roman" w:eastAsia="Times New Roman" w:hAnsi="Times New Roman" w:cs="Times New Roman"/>
                <w:sz w:val="28"/>
                <w:szCs w:val="28"/>
                <w:lang w:eastAsia="ru-RU"/>
              </w:rPr>
              <w:lastRenderedPageBreak/>
              <w:t>Голдобин</w:t>
            </w:r>
            <w:proofErr w:type="spellEnd"/>
            <w:r w:rsidRPr="00FA044A">
              <w:rPr>
                <w:rFonts w:ascii="Times New Roman" w:eastAsia="Times New Roman" w:hAnsi="Times New Roman" w:cs="Times New Roman"/>
                <w:sz w:val="28"/>
                <w:szCs w:val="28"/>
                <w:lang w:eastAsia="ru-RU"/>
              </w:rPr>
              <w:br/>
              <w:t>Игорь Валерьевич</w:t>
            </w:r>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начальник Управления Федеральной службы безопасности Российской Федерации по Ростовской области (по согласованию)</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Золотарева</w:t>
            </w:r>
            <w:r w:rsidRPr="00FA044A">
              <w:rPr>
                <w:rFonts w:ascii="Times New Roman" w:eastAsia="Times New Roman" w:hAnsi="Times New Roman" w:cs="Times New Roman"/>
                <w:sz w:val="28"/>
                <w:szCs w:val="28"/>
                <w:lang w:eastAsia="ru-RU"/>
              </w:rPr>
              <w:br/>
              <w:t>Елена Анатольевна</w:t>
            </w:r>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председатель Ростовского областного суда (по согласованию)</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Ищенко</w:t>
            </w:r>
            <w:r w:rsidRPr="00FA044A">
              <w:rPr>
                <w:rFonts w:ascii="Times New Roman" w:eastAsia="Times New Roman" w:hAnsi="Times New Roman" w:cs="Times New Roman"/>
                <w:sz w:val="28"/>
                <w:szCs w:val="28"/>
                <w:lang w:eastAsia="ru-RU"/>
              </w:rPr>
              <w:br/>
              <w:t>Александр Валентинович</w:t>
            </w:r>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Председатель Законодательного Собрания Ростовской области (по согласованию)</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Корнеев</w:t>
            </w:r>
            <w:r w:rsidRPr="00FA044A">
              <w:rPr>
                <w:rFonts w:ascii="Times New Roman" w:eastAsia="Times New Roman" w:hAnsi="Times New Roman" w:cs="Times New Roman"/>
                <w:sz w:val="28"/>
                <w:szCs w:val="28"/>
                <w:lang w:eastAsia="ru-RU"/>
              </w:rPr>
              <w:br/>
              <w:t>Михаил Викторович</w:t>
            </w:r>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заместитель Губернатора Ростовской области</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proofErr w:type="spellStart"/>
            <w:r w:rsidRPr="00FA044A">
              <w:rPr>
                <w:rFonts w:ascii="Times New Roman" w:eastAsia="Times New Roman" w:hAnsi="Times New Roman" w:cs="Times New Roman"/>
                <w:sz w:val="28"/>
                <w:szCs w:val="28"/>
                <w:lang w:eastAsia="ru-RU"/>
              </w:rPr>
              <w:t>Кущев</w:t>
            </w:r>
            <w:proofErr w:type="spellEnd"/>
            <w:r w:rsidRPr="00FA044A">
              <w:rPr>
                <w:rFonts w:ascii="Times New Roman" w:eastAsia="Times New Roman" w:hAnsi="Times New Roman" w:cs="Times New Roman"/>
                <w:sz w:val="28"/>
                <w:szCs w:val="28"/>
                <w:lang w:eastAsia="ru-RU"/>
              </w:rPr>
              <w:br/>
              <w:t>Вячеслав Митрофанович</w:t>
            </w:r>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художественный руководитель – генеральный директор государственного автономного учреждения культуры Ростовской области «Ростовский государственный музыкальный театр», председатель Общественной палаты Ростовской области (по согласованию)</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proofErr w:type="spellStart"/>
            <w:r w:rsidRPr="00FA044A">
              <w:rPr>
                <w:rFonts w:ascii="Times New Roman" w:eastAsia="Times New Roman" w:hAnsi="Times New Roman" w:cs="Times New Roman"/>
                <w:sz w:val="28"/>
                <w:szCs w:val="28"/>
                <w:lang w:eastAsia="ru-RU"/>
              </w:rPr>
              <w:t>Логвиненко</w:t>
            </w:r>
            <w:proofErr w:type="spellEnd"/>
            <w:r w:rsidRPr="00FA044A">
              <w:rPr>
                <w:rFonts w:ascii="Times New Roman" w:eastAsia="Times New Roman" w:hAnsi="Times New Roman" w:cs="Times New Roman"/>
                <w:sz w:val="28"/>
                <w:szCs w:val="28"/>
                <w:lang w:eastAsia="ru-RU"/>
              </w:rPr>
              <w:br/>
              <w:t>Алексей Валентинович</w:t>
            </w:r>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глава администрации города Ростова-на-Дону (по согласованию)</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proofErr w:type="spellStart"/>
            <w:r w:rsidRPr="00FA044A">
              <w:rPr>
                <w:rFonts w:ascii="Times New Roman" w:eastAsia="Times New Roman" w:hAnsi="Times New Roman" w:cs="Times New Roman"/>
                <w:sz w:val="28"/>
                <w:szCs w:val="28"/>
                <w:lang w:eastAsia="ru-RU"/>
              </w:rPr>
              <w:t>Марсак</w:t>
            </w:r>
            <w:proofErr w:type="spellEnd"/>
            <w:r w:rsidRPr="00FA044A">
              <w:rPr>
                <w:rFonts w:ascii="Times New Roman" w:eastAsia="Times New Roman" w:hAnsi="Times New Roman" w:cs="Times New Roman"/>
                <w:sz w:val="28"/>
                <w:szCs w:val="28"/>
                <w:lang w:eastAsia="ru-RU"/>
              </w:rPr>
              <w:br/>
              <w:t>Дмитрий Юрьевич</w:t>
            </w:r>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председатель правления Ростовской областной организации Общероссийской общественной организации «Российский союз ветеранов Афганистана» (по согласованию)</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proofErr w:type="spellStart"/>
            <w:r w:rsidRPr="00FA044A">
              <w:rPr>
                <w:rFonts w:ascii="Times New Roman" w:eastAsia="Times New Roman" w:hAnsi="Times New Roman" w:cs="Times New Roman"/>
                <w:sz w:val="28"/>
                <w:szCs w:val="28"/>
                <w:lang w:eastAsia="ru-RU"/>
              </w:rPr>
              <w:t>Месхи</w:t>
            </w:r>
            <w:proofErr w:type="spellEnd"/>
            <w:r w:rsidRPr="00FA044A">
              <w:rPr>
                <w:rFonts w:ascii="Times New Roman" w:eastAsia="Times New Roman" w:hAnsi="Times New Roman" w:cs="Times New Roman"/>
                <w:sz w:val="28"/>
                <w:szCs w:val="28"/>
                <w:lang w:eastAsia="ru-RU"/>
              </w:rPr>
              <w:br/>
            </w:r>
            <w:proofErr w:type="spellStart"/>
            <w:r w:rsidRPr="00FA044A">
              <w:rPr>
                <w:rFonts w:ascii="Times New Roman" w:eastAsia="Times New Roman" w:hAnsi="Times New Roman" w:cs="Times New Roman"/>
                <w:sz w:val="28"/>
                <w:szCs w:val="28"/>
                <w:lang w:eastAsia="ru-RU"/>
              </w:rPr>
              <w:t>Бесарион</w:t>
            </w:r>
            <w:proofErr w:type="spellEnd"/>
            <w:r w:rsidRPr="00FA044A">
              <w:rPr>
                <w:rFonts w:ascii="Times New Roman" w:eastAsia="Times New Roman" w:hAnsi="Times New Roman" w:cs="Times New Roman"/>
                <w:sz w:val="28"/>
                <w:szCs w:val="28"/>
                <w:lang w:eastAsia="ru-RU"/>
              </w:rPr>
              <w:t xml:space="preserve"> </w:t>
            </w:r>
            <w:proofErr w:type="spellStart"/>
            <w:r w:rsidRPr="00FA044A">
              <w:rPr>
                <w:rFonts w:ascii="Times New Roman" w:eastAsia="Times New Roman" w:hAnsi="Times New Roman" w:cs="Times New Roman"/>
                <w:sz w:val="28"/>
                <w:szCs w:val="28"/>
                <w:lang w:eastAsia="ru-RU"/>
              </w:rPr>
              <w:t>Чохоевич</w:t>
            </w:r>
            <w:proofErr w:type="spellEnd"/>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ректор федерального государственного бюджетного образовательного учреждения высшего профессионального образования </w:t>
            </w:r>
            <w:r w:rsidRPr="00FA044A">
              <w:rPr>
                <w:rFonts w:ascii="Times New Roman" w:eastAsia="Times New Roman" w:hAnsi="Times New Roman" w:cs="Times New Roman"/>
                <w:sz w:val="28"/>
                <w:szCs w:val="28"/>
                <w:lang w:eastAsia="ru-RU"/>
              </w:rPr>
              <w:lastRenderedPageBreak/>
              <w:t>«Донской государственный технический университет», председатель Совета ректоров высших учебных заведений Ростовской области (по согласованию)</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proofErr w:type="spellStart"/>
            <w:r w:rsidRPr="00FA044A">
              <w:rPr>
                <w:rFonts w:ascii="Times New Roman" w:eastAsia="Times New Roman" w:hAnsi="Times New Roman" w:cs="Times New Roman"/>
                <w:sz w:val="28"/>
                <w:szCs w:val="28"/>
                <w:lang w:eastAsia="ru-RU"/>
              </w:rPr>
              <w:lastRenderedPageBreak/>
              <w:t>Мишаков</w:t>
            </w:r>
            <w:proofErr w:type="spellEnd"/>
            <w:r w:rsidRPr="00FA044A">
              <w:rPr>
                <w:rFonts w:ascii="Times New Roman" w:eastAsia="Times New Roman" w:hAnsi="Times New Roman" w:cs="Times New Roman"/>
                <w:sz w:val="28"/>
                <w:szCs w:val="28"/>
                <w:lang w:eastAsia="ru-RU"/>
              </w:rPr>
              <w:br/>
              <w:t>Олег Григорьевич</w:t>
            </w:r>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председатель Арбитражного суда Ростовской области (по согласованию)</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Панасюк</w:t>
            </w:r>
            <w:r w:rsidRPr="00FA044A">
              <w:rPr>
                <w:rFonts w:ascii="Times New Roman" w:eastAsia="Times New Roman" w:hAnsi="Times New Roman" w:cs="Times New Roman"/>
                <w:sz w:val="28"/>
                <w:szCs w:val="28"/>
                <w:lang w:eastAsia="ru-RU"/>
              </w:rPr>
              <w:br/>
              <w:t>Олег Сергеевич</w:t>
            </w:r>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сопредседатель Регионального отделения Общероссийского общественного движения «НАРОДНЫЙ ФРОНТ «ЗА РОССИЮ» в Ростовской области (по согласованию)</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Присяжнюк</w:t>
            </w:r>
            <w:r w:rsidRPr="00FA044A">
              <w:rPr>
                <w:rFonts w:ascii="Times New Roman" w:eastAsia="Times New Roman" w:hAnsi="Times New Roman" w:cs="Times New Roman"/>
                <w:sz w:val="28"/>
                <w:szCs w:val="28"/>
                <w:lang w:eastAsia="ru-RU"/>
              </w:rPr>
              <w:br/>
              <w:t>Николай Иванович</w:t>
            </w:r>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президент Союза «Торгово-промышленная палата Ростовской области» (по согласованию)</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proofErr w:type="spellStart"/>
            <w:r w:rsidRPr="00FA044A">
              <w:rPr>
                <w:rFonts w:ascii="Times New Roman" w:eastAsia="Times New Roman" w:hAnsi="Times New Roman" w:cs="Times New Roman"/>
                <w:sz w:val="28"/>
                <w:szCs w:val="28"/>
                <w:lang w:eastAsia="ru-RU"/>
              </w:rPr>
              <w:t>Родионченко</w:t>
            </w:r>
            <w:proofErr w:type="spellEnd"/>
            <w:r w:rsidRPr="00FA044A">
              <w:rPr>
                <w:rFonts w:ascii="Times New Roman" w:eastAsia="Times New Roman" w:hAnsi="Times New Roman" w:cs="Times New Roman"/>
                <w:sz w:val="28"/>
                <w:szCs w:val="28"/>
                <w:lang w:eastAsia="ru-RU"/>
              </w:rPr>
              <w:br/>
              <w:t>Татьяна Александровна</w:t>
            </w:r>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руководитель Ведомства по управлению государственной гражданской службой Ростовской области (по согласованию)</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Хрипун</w:t>
            </w:r>
            <w:r w:rsidRPr="00FA044A">
              <w:rPr>
                <w:rFonts w:ascii="Times New Roman" w:eastAsia="Times New Roman" w:hAnsi="Times New Roman" w:cs="Times New Roman"/>
                <w:sz w:val="28"/>
                <w:szCs w:val="28"/>
                <w:lang w:eastAsia="ru-RU"/>
              </w:rPr>
              <w:br/>
              <w:t>Валерий Иванович</w:t>
            </w:r>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председатель Контрольно-счетной палаты Ростовской области (по согласованию)</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proofErr w:type="spellStart"/>
            <w:r w:rsidRPr="00FA044A">
              <w:rPr>
                <w:rFonts w:ascii="Times New Roman" w:eastAsia="Times New Roman" w:hAnsi="Times New Roman" w:cs="Times New Roman"/>
                <w:sz w:val="28"/>
                <w:szCs w:val="28"/>
                <w:lang w:eastAsia="ru-RU"/>
              </w:rPr>
              <w:t>Хуаде</w:t>
            </w:r>
            <w:proofErr w:type="spellEnd"/>
            <w:r w:rsidRPr="00FA044A">
              <w:rPr>
                <w:rFonts w:ascii="Times New Roman" w:eastAsia="Times New Roman" w:hAnsi="Times New Roman" w:cs="Times New Roman"/>
                <w:sz w:val="28"/>
                <w:szCs w:val="28"/>
                <w:lang w:eastAsia="ru-RU"/>
              </w:rPr>
              <w:br/>
              <w:t xml:space="preserve">Аслан </w:t>
            </w:r>
            <w:proofErr w:type="spellStart"/>
            <w:r w:rsidRPr="00FA044A">
              <w:rPr>
                <w:rFonts w:ascii="Times New Roman" w:eastAsia="Times New Roman" w:hAnsi="Times New Roman" w:cs="Times New Roman"/>
                <w:sz w:val="28"/>
                <w:szCs w:val="28"/>
                <w:lang w:eastAsia="ru-RU"/>
              </w:rPr>
              <w:t>Гарунович</w:t>
            </w:r>
            <w:proofErr w:type="spellEnd"/>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руководитель Следственного управления Следственного комитета Российской Федерации по Ростовской области (по согласованию)</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Чернышев</w:t>
            </w:r>
            <w:r w:rsidRPr="00FA044A">
              <w:rPr>
                <w:rFonts w:ascii="Times New Roman" w:eastAsia="Times New Roman" w:hAnsi="Times New Roman" w:cs="Times New Roman"/>
                <w:sz w:val="28"/>
                <w:szCs w:val="28"/>
                <w:lang w:eastAsia="ru-RU"/>
              </w:rPr>
              <w:br/>
              <w:t>Михаил Анатольевич</w:t>
            </w:r>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председатель Общественной палаты города Ростова-на-Дону (по согласованию)</w:t>
            </w:r>
          </w:p>
        </w:tc>
      </w:tr>
      <w:tr w:rsidR="00FA044A" w:rsidRPr="00FA044A" w:rsidTr="00FA044A">
        <w:tc>
          <w:tcPr>
            <w:tcW w:w="361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Южанская</w:t>
            </w:r>
            <w:r w:rsidRPr="00FA044A">
              <w:rPr>
                <w:rFonts w:ascii="Times New Roman" w:eastAsia="Times New Roman" w:hAnsi="Times New Roman" w:cs="Times New Roman"/>
                <w:sz w:val="28"/>
                <w:szCs w:val="28"/>
                <w:lang w:eastAsia="ru-RU"/>
              </w:rPr>
              <w:br/>
              <w:t>Вера Николаевна</w:t>
            </w:r>
          </w:p>
        </w:tc>
        <w:tc>
          <w:tcPr>
            <w:tcW w:w="46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654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директор государственного унитарного предприятия Ростовской области «Редакция газеты «Наше Время», первый заместитель председателя правления Ростовского областного отделения Общероссийской общественной организации «Союз </w:t>
            </w:r>
            <w:r w:rsidRPr="00FA044A">
              <w:rPr>
                <w:rFonts w:ascii="Times New Roman" w:eastAsia="Times New Roman" w:hAnsi="Times New Roman" w:cs="Times New Roman"/>
                <w:sz w:val="28"/>
                <w:szCs w:val="28"/>
                <w:lang w:eastAsia="ru-RU"/>
              </w:rPr>
              <w:lastRenderedPageBreak/>
              <w:t>журналистов России» (по согласованию)</w:t>
            </w:r>
          </w:p>
        </w:tc>
      </w:tr>
    </w:tbl>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lastRenderedPageBreak/>
        <w:t> </w:t>
      </w:r>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tbl>
      <w:tblPr>
        <w:tblW w:w="9806" w:type="dxa"/>
        <w:tblCellMar>
          <w:top w:w="15" w:type="dxa"/>
          <w:left w:w="15" w:type="dxa"/>
          <w:bottom w:w="15" w:type="dxa"/>
          <w:right w:w="15" w:type="dxa"/>
        </w:tblCellMar>
        <w:tblLook w:val="04A0"/>
      </w:tblPr>
      <w:tblGrid>
        <w:gridCol w:w="4927"/>
        <w:gridCol w:w="2753"/>
        <w:gridCol w:w="2126"/>
      </w:tblGrid>
      <w:tr w:rsidR="00FA044A" w:rsidRPr="00FA044A" w:rsidTr="00FA044A">
        <w:tc>
          <w:tcPr>
            <w:tcW w:w="4927" w:type="dxa"/>
            <w:tcBorders>
              <w:top w:val="single" w:sz="6" w:space="0" w:color="D1D7E1"/>
              <w:bottom w:val="single" w:sz="6" w:space="0" w:color="D1D7E1"/>
            </w:tcBorders>
            <w:tcMar>
              <w:top w:w="251" w:type="dxa"/>
              <w:left w:w="167" w:type="dxa"/>
              <w:bottom w:w="251" w:type="dxa"/>
              <w:right w:w="167" w:type="dxa"/>
            </w:tcMar>
            <w:vAlign w:val="cente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Заместитель начальника</w:t>
            </w:r>
          </w:p>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управления документационного</w:t>
            </w:r>
          </w:p>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обеспечения Правительства</w:t>
            </w:r>
          </w:p>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Ростовской области – начальник</w:t>
            </w:r>
          </w:p>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отдела нормативных документов</w:t>
            </w:r>
          </w:p>
        </w:tc>
        <w:tc>
          <w:tcPr>
            <w:tcW w:w="2753" w:type="dxa"/>
            <w:tcBorders>
              <w:top w:val="single" w:sz="6" w:space="0" w:color="D1D7E1"/>
              <w:bottom w:val="single" w:sz="6" w:space="0" w:color="D1D7E1"/>
            </w:tcBorders>
            <w:tcMar>
              <w:top w:w="251" w:type="dxa"/>
              <w:left w:w="167" w:type="dxa"/>
              <w:bottom w:w="251" w:type="dxa"/>
              <w:right w:w="167" w:type="dxa"/>
            </w:tcMar>
            <w:vAlign w:val="cente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tc>
        <w:tc>
          <w:tcPr>
            <w:tcW w:w="2126" w:type="dxa"/>
            <w:tcBorders>
              <w:top w:val="single" w:sz="6" w:space="0" w:color="D1D7E1"/>
              <w:bottom w:val="single" w:sz="6" w:space="0" w:color="D1D7E1"/>
            </w:tcBorders>
            <w:tcMar>
              <w:top w:w="251" w:type="dxa"/>
              <w:left w:w="167" w:type="dxa"/>
              <w:bottom w:w="251" w:type="dxa"/>
              <w:right w:w="167" w:type="dxa"/>
            </w:tcMar>
            <w:vAlign w:val="center"/>
            <w:hideMark/>
          </w:tcPr>
          <w:p w:rsidR="00FA044A" w:rsidRPr="00FA044A" w:rsidRDefault="00FA044A" w:rsidP="00FA044A">
            <w:pP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jc w:val="right"/>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В.В. </w:t>
            </w:r>
            <w:proofErr w:type="spellStart"/>
            <w:r w:rsidRPr="00FA044A">
              <w:rPr>
                <w:rFonts w:ascii="Times New Roman" w:eastAsia="Times New Roman" w:hAnsi="Times New Roman" w:cs="Times New Roman"/>
                <w:sz w:val="28"/>
                <w:szCs w:val="28"/>
                <w:lang w:eastAsia="ru-RU"/>
              </w:rPr>
              <w:t>Сечков</w:t>
            </w:r>
            <w:proofErr w:type="spellEnd"/>
          </w:p>
        </w:tc>
      </w:tr>
    </w:tbl>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ind w:left="6372"/>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Приложение № 2</w:t>
      </w:r>
    </w:p>
    <w:p w:rsidR="00FA044A" w:rsidRPr="00FA044A" w:rsidRDefault="00FA044A" w:rsidP="00FA044A">
      <w:pPr>
        <w:shd w:val="clear" w:color="auto" w:fill="FFFFFF"/>
        <w:ind w:left="6372"/>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к указу Губернатора</w:t>
      </w:r>
    </w:p>
    <w:p w:rsidR="00FA044A" w:rsidRPr="00FA044A" w:rsidRDefault="00FA044A" w:rsidP="00FA044A">
      <w:pPr>
        <w:shd w:val="clear" w:color="auto" w:fill="FFFFFF"/>
        <w:ind w:left="6372"/>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Ростовской области</w:t>
      </w:r>
    </w:p>
    <w:p w:rsidR="00FA044A" w:rsidRPr="00FA044A" w:rsidRDefault="00FA044A" w:rsidP="00FA044A">
      <w:pPr>
        <w:shd w:val="clear" w:color="auto" w:fill="FFFFFF"/>
        <w:ind w:left="6372"/>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от 23.09.2015 № 96</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ПОЛОЖЕНИЕ</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о комиссии по координации работы</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по противодействию коррупции в Ростовской области</w:t>
      </w:r>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 Комиссия по координации работы по противодействию коррупции в Ростовской области (далее – комиссия) создается в целях противодействия коррупции в Ростовской области и является постоянным действующим координационным органом при Губернаторе Ростовской области.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 В своей деятельности комиссия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правовыми актами Российской Федерации, Уставом Ростовской области, Областными законами, правовыми актами Губернатора Ростовской области и Правительства Ростовской области, а также настоящим Положением.</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3. Комиссия осуществляет свою деятельность во взаимодействии с Управлением Президента Российской Федерации по вопросам противодействия коррупции, с территориальными органами федеральных органов исполнительной власти, государственными органами Ростовской области, органами местного самоуправления, общественными объединениями и организациями.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lastRenderedPageBreak/>
        <w:t>4. Президиум комиссии рассматривает вопросы, отнесенные к его полномочиям частью 2 статьи 6 Областного закона от 12.05.2009 № 218-ЗС «О противодействии коррупции в Ростовской области».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5. Основными задачами комиссии являются:</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5.1. Обеспечение исполнения решений Совета при Президенте Российской Федерации по противодействию коррупции и его президиума.</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5.2. Подготовка предложений о реализации государственной политики в сфере противодействия коррупции Губернатору Ростовской области.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5.3. Обеспечение координации деятельности государственных органов Ростовской области и органов местного самоуправления по реализации государственной политики в сфере противодействия коррупции.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5.4. Обеспечение согласованных действий органов исполнительной власти Ростовской области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Ростовской области.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5.5. Обеспечение взаимодействия органов исполнительной власти Ростовской области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Ростовской области.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5.6. Информирование общественности о проводимой органами исполнительной власти Ростовской области и органами местного самоуправления работе по противодействию коррупции.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5.7. Участие в повышении правовой культуры граждан и </w:t>
      </w:r>
      <w:proofErr w:type="spellStart"/>
      <w:r w:rsidRPr="00FA044A">
        <w:rPr>
          <w:rFonts w:ascii="Times New Roman" w:eastAsia="Times New Roman" w:hAnsi="Times New Roman" w:cs="Times New Roman"/>
          <w:sz w:val="28"/>
          <w:szCs w:val="28"/>
          <w:lang w:eastAsia="ru-RU"/>
        </w:rPr>
        <w:t>антикоррупционной</w:t>
      </w:r>
      <w:proofErr w:type="spellEnd"/>
      <w:r w:rsidRPr="00FA044A">
        <w:rPr>
          <w:rFonts w:ascii="Times New Roman" w:eastAsia="Times New Roman" w:hAnsi="Times New Roman" w:cs="Times New Roman"/>
          <w:sz w:val="28"/>
          <w:szCs w:val="28"/>
          <w:lang w:eastAsia="ru-RU"/>
        </w:rPr>
        <w:t xml:space="preserve"> пропаганде.</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6. Комиссия в целях выполнения возложенных на нее задач осуществляет следующие полномочия:</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6.1. Подготавливает предложения по совершенствованию законодательства Российской Федерации о противодействии коррупции Губернатору Ростовской области.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6.2. Разрабатывает меры по противодействию коррупции, а также по устранению причин и условий, порождающих коррупцию.</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6.3. Разрабатывает рекомендации по организации антикоррупционного просвещения граждан в целях формирования нетерпимого отношения к коррупции и </w:t>
      </w:r>
      <w:proofErr w:type="spellStart"/>
      <w:r w:rsidRPr="00FA044A">
        <w:rPr>
          <w:rFonts w:ascii="Times New Roman" w:eastAsia="Times New Roman" w:hAnsi="Times New Roman" w:cs="Times New Roman"/>
          <w:sz w:val="28"/>
          <w:szCs w:val="28"/>
          <w:lang w:eastAsia="ru-RU"/>
        </w:rPr>
        <w:t>антикоррупционных</w:t>
      </w:r>
      <w:proofErr w:type="spellEnd"/>
      <w:r w:rsidRPr="00FA044A">
        <w:rPr>
          <w:rFonts w:ascii="Times New Roman" w:eastAsia="Times New Roman" w:hAnsi="Times New Roman" w:cs="Times New Roman"/>
          <w:sz w:val="28"/>
          <w:szCs w:val="28"/>
          <w:lang w:eastAsia="ru-RU"/>
        </w:rPr>
        <w:t xml:space="preserve"> стандартов поведения.</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6.4. Организует:</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подготовку проектов нормативных правовых актов Ростовской области по вопросам противодействия коррупции;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разработку </w:t>
      </w:r>
      <w:proofErr w:type="spellStart"/>
      <w:r w:rsidRPr="00FA044A">
        <w:rPr>
          <w:rFonts w:ascii="Times New Roman" w:eastAsia="Times New Roman" w:hAnsi="Times New Roman" w:cs="Times New Roman"/>
          <w:sz w:val="28"/>
          <w:szCs w:val="28"/>
          <w:lang w:eastAsia="ru-RU"/>
        </w:rPr>
        <w:t>антикоррупционной</w:t>
      </w:r>
      <w:proofErr w:type="spellEnd"/>
      <w:r w:rsidRPr="00FA044A">
        <w:rPr>
          <w:rFonts w:ascii="Times New Roman" w:eastAsia="Times New Roman" w:hAnsi="Times New Roman" w:cs="Times New Roman"/>
          <w:sz w:val="28"/>
          <w:szCs w:val="28"/>
          <w:lang w:eastAsia="ru-RU"/>
        </w:rPr>
        <w:t xml:space="preserve"> программы Ростовской области и разработку планов мероприятий по противодействию коррупции органов исполнительной власти Ростовской области, а также </w:t>
      </w:r>
      <w:proofErr w:type="gramStart"/>
      <w:r w:rsidRPr="00FA044A">
        <w:rPr>
          <w:rFonts w:ascii="Times New Roman" w:eastAsia="Times New Roman" w:hAnsi="Times New Roman" w:cs="Times New Roman"/>
          <w:sz w:val="28"/>
          <w:szCs w:val="28"/>
          <w:lang w:eastAsia="ru-RU"/>
        </w:rPr>
        <w:t>контроль за</w:t>
      </w:r>
      <w:proofErr w:type="gramEnd"/>
      <w:r w:rsidRPr="00FA044A">
        <w:rPr>
          <w:rFonts w:ascii="Times New Roman" w:eastAsia="Times New Roman" w:hAnsi="Times New Roman" w:cs="Times New Roman"/>
          <w:sz w:val="28"/>
          <w:szCs w:val="28"/>
          <w:lang w:eastAsia="ru-RU"/>
        </w:rPr>
        <w:t xml:space="preserve"> их реализацией, в том числе путем мониторинга эффективности реализации мер по противодействию коррупции, предусмотренных программой (планами).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lastRenderedPageBreak/>
        <w:t>6.5. Рассматривает вопросы, касающиеся соблюдения лицами, замещающими государственные должности, ограничений и требований, установленных в целях противодействия коррупции.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6.6.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6.7. Оказывает содействие развитию общественного </w:t>
      </w:r>
      <w:proofErr w:type="gramStart"/>
      <w:r w:rsidRPr="00FA044A">
        <w:rPr>
          <w:rFonts w:ascii="Times New Roman" w:eastAsia="Times New Roman" w:hAnsi="Times New Roman" w:cs="Times New Roman"/>
          <w:sz w:val="28"/>
          <w:szCs w:val="28"/>
          <w:lang w:eastAsia="ru-RU"/>
        </w:rPr>
        <w:t>контроля за</w:t>
      </w:r>
      <w:proofErr w:type="gramEnd"/>
      <w:r w:rsidRPr="00FA044A">
        <w:rPr>
          <w:rFonts w:ascii="Times New Roman" w:eastAsia="Times New Roman" w:hAnsi="Times New Roman" w:cs="Times New Roman"/>
          <w:sz w:val="28"/>
          <w:szCs w:val="28"/>
          <w:lang w:eastAsia="ru-RU"/>
        </w:rPr>
        <w:t xml:space="preserve"> реализацией </w:t>
      </w:r>
      <w:proofErr w:type="spellStart"/>
      <w:r w:rsidRPr="00FA044A">
        <w:rPr>
          <w:rFonts w:ascii="Times New Roman" w:eastAsia="Times New Roman" w:hAnsi="Times New Roman" w:cs="Times New Roman"/>
          <w:sz w:val="28"/>
          <w:szCs w:val="28"/>
          <w:lang w:eastAsia="ru-RU"/>
        </w:rPr>
        <w:t>антикоррупционной</w:t>
      </w:r>
      <w:proofErr w:type="spellEnd"/>
      <w:r w:rsidRPr="00FA044A">
        <w:rPr>
          <w:rFonts w:ascii="Times New Roman" w:eastAsia="Times New Roman" w:hAnsi="Times New Roman" w:cs="Times New Roman"/>
          <w:sz w:val="28"/>
          <w:szCs w:val="28"/>
          <w:lang w:eastAsia="ru-RU"/>
        </w:rPr>
        <w:t xml:space="preserve"> программы Ростовской области, планов мероприятий по противодействию коррупции органов исполнительной Ростовской области.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6.8. Осуществляет подготовку ежегодного доклада о деятельности в области противодействия коррупции, обеспечивает его размещение на официальном сайте Правительства Ростовской области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6.9. Осуществляет </w:t>
      </w:r>
      <w:proofErr w:type="spellStart"/>
      <w:r w:rsidRPr="00FA044A">
        <w:rPr>
          <w:rFonts w:ascii="Times New Roman" w:eastAsia="Times New Roman" w:hAnsi="Times New Roman" w:cs="Times New Roman"/>
          <w:sz w:val="28"/>
          <w:szCs w:val="28"/>
          <w:lang w:eastAsia="ru-RU"/>
        </w:rPr>
        <w:t>антикоррупционный</w:t>
      </w:r>
      <w:proofErr w:type="spellEnd"/>
      <w:r w:rsidRPr="00FA044A">
        <w:rPr>
          <w:rFonts w:ascii="Times New Roman" w:eastAsia="Times New Roman" w:hAnsi="Times New Roman" w:cs="Times New Roman"/>
          <w:sz w:val="28"/>
          <w:szCs w:val="28"/>
          <w:lang w:eastAsia="ru-RU"/>
        </w:rPr>
        <w:t xml:space="preserve"> мониторинг.</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7. Комиссия формируется в составе: председателя комиссии, двух его заместителей, секретаря и членов комиссии.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8. Председателем комиссии по должности является Губернатор Ростовской области или лицо, временно исполняющее его обязанности.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9. </w:t>
      </w:r>
      <w:proofErr w:type="gramStart"/>
      <w:r w:rsidRPr="00FA044A">
        <w:rPr>
          <w:rFonts w:ascii="Times New Roman" w:eastAsia="Times New Roman" w:hAnsi="Times New Roman" w:cs="Times New Roman"/>
          <w:sz w:val="28"/>
          <w:szCs w:val="28"/>
          <w:lang w:eastAsia="ru-RU"/>
        </w:rPr>
        <w:t>В состав Комиссии могут входить заместители Губернатора Ростовской области, министр по вопросам обеспечения безопасности и противодействия коррупции в Ростовской области, руководители государственных органов Ростовской области, органов местного самоуправления, представители аппарата полномочного представителя Президента Российской Федерации в Южном федеральном округе, руководители территориальных органов федеральных государственных органов, председатель Общественной палаты Ростовской области, представители научных и образовательных организаций, представители общественных организаций, уставными задачами</w:t>
      </w:r>
      <w:proofErr w:type="gramEnd"/>
      <w:r w:rsidRPr="00FA044A">
        <w:rPr>
          <w:rFonts w:ascii="Times New Roman" w:eastAsia="Times New Roman" w:hAnsi="Times New Roman" w:cs="Times New Roman"/>
          <w:sz w:val="28"/>
          <w:szCs w:val="28"/>
          <w:lang w:eastAsia="ru-RU"/>
        </w:rPr>
        <w:t xml:space="preserve"> которых является участие в противодействии коррупции, а также представители средств массовой информации.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10. Передача полномочий члена комиссии другому лицу не допускается.</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11. Участие в работе комиссии осуществляется на общественных началах.</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12. На заседания комиссии могут быть приглашены представители федеральных государственных органов, государственных органов Ростовской области, органов местного самоуправления, организаций и средств массовой информации.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13.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14. Работа комиссии осуществляется на плановой основе и в соответствии с регламентом, который утверждается комиссией.</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lastRenderedPageBreak/>
        <w:t>15. Заседания комиссии ведет председатель комиссии или по его поручению один из заместителей председателя комиссии.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16.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17.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одним из заместителей председателя комиссии, которому поручено ведение заседания комиссии, может быть принято решение о проведении закрытого заседания комиссии (присутствуют только члены комиссии и приглашенные на заседание лица). Заседание комиссии правомочно, если на нем присутствует более половины от численного состава комиссии.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18. Решение комиссии оформляется протоколом, который подписывается председательствующим на заседании комиссии и секретарем комиссии. Решения комиссии подлежат рассмотрению соответствующими государственными органами Ростовской области, органами местного самоуправления и организациями.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19. Для реализации решений комиссии могут издаваться правовые акты Губернатора Ростовской области и Правительства Ростовской области, а также даваться поручения Губернатора Ростовской области.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20. По решению комиссии из числа членов комиссии или уполномоченных ими представителей, а также из числа представителей государственных органов Ростовской области,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21. Председатель комиссии: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осуществляет общее руководство деятельностью комиссии;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утверждает план работы комиссии (ежегодный план);</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утверждает повестку дня заседания комиссии;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дает поручения в рамках своих полномочий членам комиссии;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представляет комиссию в отношениях с федеральными государственными органами, государственными органами Ростовской области, организациями и гражданами по вопросам, относящимся к компетенции комиссии.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22. Обеспечение деятельности комиссии осуществляет управление по противодействию коррупции при Губернаторе Ростовской области (далее – управление).</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23. Подготовку материалов к заседаниям комиссии и </w:t>
      </w:r>
      <w:proofErr w:type="gramStart"/>
      <w:r w:rsidRPr="00FA044A">
        <w:rPr>
          <w:rFonts w:ascii="Times New Roman" w:eastAsia="Times New Roman" w:hAnsi="Times New Roman" w:cs="Times New Roman"/>
          <w:sz w:val="28"/>
          <w:szCs w:val="28"/>
          <w:lang w:eastAsia="ru-RU"/>
        </w:rPr>
        <w:t>контроль за</w:t>
      </w:r>
      <w:proofErr w:type="gramEnd"/>
      <w:r w:rsidRPr="00FA044A">
        <w:rPr>
          <w:rFonts w:ascii="Times New Roman" w:eastAsia="Times New Roman" w:hAnsi="Times New Roman" w:cs="Times New Roman"/>
          <w:sz w:val="28"/>
          <w:szCs w:val="28"/>
          <w:lang w:eastAsia="ru-RU"/>
        </w:rPr>
        <w:t xml:space="preserve"> исполнением принятых ею решений осуществляет управление.</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В подготовке материалов к заседаниям комиссии могут принимать участие государственные органы, к сфере ведения которых относятся вопросы, включенные в повестку дня заседания комиссии.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lastRenderedPageBreak/>
        <w:t xml:space="preserve">Необходимые материалы и проект решения комиссии по рассматриваемым вопросам представляются председателю комиссии не </w:t>
      </w:r>
      <w:proofErr w:type="gramStart"/>
      <w:r w:rsidRPr="00FA044A">
        <w:rPr>
          <w:rFonts w:ascii="Times New Roman" w:eastAsia="Times New Roman" w:hAnsi="Times New Roman" w:cs="Times New Roman"/>
          <w:sz w:val="28"/>
          <w:szCs w:val="28"/>
          <w:lang w:eastAsia="ru-RU"/>
        </w:rPr>
        <w:t>позднее</w:t>
      </w:r>
      <w:proofErr w:type="gramEnd"/>
      <w:r w:rsidRPr="00FA044A">
        <w:rPr>
          <w:rFonts w:ascii="Times New Roman" w:eastAsia="Times New Roman" w:hAnsi="Times New Roman" w:cs="Times New Roman"/>
          <w:sz w:val="28"/>
          <w:szCs w:val="28"/>
          <w:lang w:eastAsia="ru-RU"/>
        </w:rPr>
        <w:t xml:space="preserve"> чем за три рабочих дня до заседания комиссии.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24. Секретарь комиссии: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proofErr w:type="gramStart"/>
      <w:r w:rsidRPr="00FA044A">
        <w:rPr>
          <w:rFonts w:ascii="Times New Roman" w:eastAsia="Times New Roman" w:hAnsi="Times New Roman" w:cs="Times New Roman"/>
          <w:sz w:val="28"/>
          <w:szCs w:val="28"/>
          <w:lang w:eastAsia="ru-RU"/>
        </w:rPr>
        <w:t>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roofErr w:type="gramEnd"/>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оформляет протоколы заседаний комиссии;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организует выполнение поручений председателя комиссии, данных по результатам заседаний комиссии.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Начальник управления</w:t>
      </w:r>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документационного обеспечения</w:t>
      </w:r>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Правительства Ростовской области                                                Т.А. </w:t>
      </w:r>
      <w:proofErr w:type="spellStart"/>
      <w:r w:rsidRPr="00FA044A">
        <w:rPr>
          <w:rFonts w:ascii="Times New Roman" w:eastAsia="Times New Roman" w:hAnsi="Times New Roman" w:cs="Times New Roman"/>
          <w:sz w:val="28"/>
          <w:szCs w:val="28"/>
          <w:lang w:eastAsia="ru-RU"/>
        </w:rPr>
        <w:t>Родионченко</w:t>
      </w:r>
      <w:proofErr w:type="spellEnd"/>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ind w:left="6372"/>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Приложение № 2</w:t>
      </w:r>
      <w:r w:rsidRPr="00FA044A">
        <w:rPr>
          <w:rFonts w:ascii="Times New Roman" w:eastAsia="Times New Roman" w:hAnsi="Times New Roman" w:cs="Times New Roman"/>
          <w:sz w:val="28"/>
          <w:szCs w:val="28"/>
          <w:vertAlign w:val="superscript"/>
          <w:lang w:eastAsia="ru-RU"/>
        </w:rPr>
        <w:t>1</w:t>
      </w:r>
    </w:p>
    <w:p w:rsidR="00FA044A" w:rsidRPr="00FA044A" w:rsidRDefault="00FA044A" w:rsidP="00FA044A">
      <w:pPr>
        <w:shd w:val="clear" w:color="auto" w:fill="FFFFFF"/>
        <w:ind w:left="6372"/>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к указу Губернатора</w:t>
      </w:r>
    </w:p>
    <w:p w:rsidR="00FA044A" w:rsidRPr="00FA044A" w:rsidRDefault="00FA044A" w:rsidP="00FA044A">
      <w:pPr>
        <w:shd w:val="clear" w:color="auto" w:fill="FFFFFF"/>
        <w:ind w:left="6372"/>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Ростовской области</w:t>
      </w:r>
    </w:p>
    <w:p w:rsidR="00FA044A" w:rsidRPr="00FA044A" w:rsidRDefault="00FA044A" w:rsidP="00FA044A">
      <w:pPr>
        <w:shd w:val="clear" w:color="auto" w:fill="FFFFFF"/>
        <w:ind w:left="6372"/>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от 23.09.2015 № 96</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СОСТАВ</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президиума комиссии по координации работы</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по противодействию коррупции в Ростовской области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tbl>
      <w:tblPr>
        <w:tblW w:w="5000" w:type="pct"/>
        <w:tblCellMar>
          <w:top w:w="15" w:type="dxa"/>
          <w:left w:w="15" w:type="dxa"/>
          <w:bottom w:w="15" w:type="dxa"/>
          <w:right w:w="15" w:type="dxa"/>
        </w:tblCellMar>
        <w:tblLook w:val="04A0"/>
      </w:tblPr>
      <w:tblGrid>
        <w:gridCol w:w="3377"/>
        <w:gridCol w:w="474"/>
        <w:gridCol w:w="5838"/>
      </w:tblGrid>
      <w:tr w:rsidR="00FA044A" w:rsidRPr="00FA044A" w:rsidTr="00FA044A">
        <w:tc>
          <w:tcPr>
            <w:tcW w:w="340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Гуськов</w:t>
            </w:r>
            <w:r w:rsidRPr="00FA044A">
              <w:rPr>
                <w:rFonts w:ascii="Times New Roman" w:eastAsia="Times New Roman" w:hAnsi="Times New Roman" w:cs="Times New Roman"/>
                <w:sz w:val="28"/>
                <w:szCs w:val="28"/>
                <w:lang w:eastAsia="ru-RU"/>
              </w:rPr>
              <w:br/>
              <w:t>Игорь Александрович</w:t>
            </w:r>
          </w:p>
        </w:tc>
        <w:tc>
          <w:tcPr>
            <w:tcW w:w="42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591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первый заместитель Губернатора Ростовской области, председатель президиума</w:t>
            </w:r>
          </w:p>
        </w:tc>
      </w:tr>
      <w:tr w:rsidR="00FA044A" w:rsidRPr="00FA044A" w:rsidTr="00FA044A">
        <w:tc>
          <w:tcPr>
            <w:tcW w:w="340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proofErr w:type="spellStart"/>
            <w:r w:rsidRPr="00FA044A">
              <w:rPr>
                <w:rFonts w:ascii="Times New Roman" w:eastAsia="Times New Roman" w:hAnsi="Times New Roman" w:cs="Times New Roman"/>
                <w:sz w:val="28"/>
                <w:szCs w:val="28"/>
                <w:lang w:eastAsia="ru-RU"/>
              </w:rPr>
              <w:t>Жеухин</w:t>
            </w:r>
            <w:proofErr w:type="spellEnd"/>
            <w:r w:rsidRPr="00FA044A">
              <w:rPr>
                <w:rFonts w:ascii="Times New Roman" w:eastAsia="Times New Roman" w:hAnsi="Times New Roman" w:cs="Times New Roman"/>
                <w:sz w:val="28"/>
                <w:szCs w:val="28"/>
                <w:lang w:eastAsia="ru-RU"/>
              </w:rPr>
              <w:br/>
              <w:t>Олег Анатольевич</w:t>
            </w:r>
          </w:p>
        </w:tc>
        <w:tc>
          <w:tcPr>
            <w:tcW w:w="42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591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министр по вопросам обеспечения безопасности и противодействия коррупции в Ростовской области, заместитель председателя президиума</w:t>
            </w:r>
          </w:p>
        </w:tc>
      </w:tr>
      <w:tr w:rsidR="00FA044A" w:rsidRPr="00FA044A" w:rsidTr="00FA044A">
        <w:tc>
          <w:tcPr>
            <w:tcW w:w="340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lastRenderedPageBreak/>
              <w:t>Кулик</w:t>
            </w:r>
            <w:r w:rsidRPr="00FA044A">
              <w:rPr>
                <w:rFonts w:ascii="Times New Roman" w:eastAsia="Times New Roman" w:hAnsi="Times New Roman" w:cs="Times New Roman"/>
                <w:sz w:val="28"/>
                <w:szCs w:val="28"/>
                <w:lang w:eastAsia="ru-RU"/>
              </w:rPr>
              <w:br/>
              <w:t>Сергей Семенович</w:t>
            </w:r>
          </w:p>
        </w:tc>
        <w:tc>
          <w:tcPr>
            <w:tcW w:w="42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591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заместитель начальника управления по противодействию коррупции при Губернаторе Ростовской области – начальник отдела противодействия коррупции в органах государственной власти, секретарь президиума</w:t>
            </w:r>
          </w:p>
        </w:tc>
      </w:tr>
      <w:tr w:rsidR="00FA044A" w:rsidRPr="00FA044A" w:rsidTr="00FA044A">
        <w:tc>
          <w:tcPr>
            <w:tcW w:w="340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Артемов</w:t>
            </w:r>
            <w:r w:rsidRPr="00FA044A">
              <w:rPr>
                <w:rFonts w:ascii="Times New Roman" w:eastAsia="Times New Roman" w:hAnsi="Times New Roman" w:cs="Times New Roman"/>
                <w:sz w:val="28"/>
                <w:szCs w:val="28"/>
                <w:lang w:eastAsia="ru-RU"/>
              </w:rPr>
              <w:br/>
              <w:t>Вадим Валентинович</w:t>
            </w:r>
          </w:p>
        </w:tc>
        <w:tc>
          <w:tcPr>
            <w:tcW w:w="42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591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заместитель Губернатора Ростовской области – руководитель аппарата Правительства Ростовской области</w:t>
            </w:r>
          </w:p>
        </w:tc>
      </w:tr>
      <w:tr w:rsidR="00FA044A" w:rsidRPr="00FA044A" w:rsidTr="00FA044A">
        <w:tc>
          <w:tcPr>
            <w:tcW w:w="340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Ищенко</w:t>
            </w:r>
            <w:r w:rsidRPr="00FA044A">
              <w:rPr>
                <w:rFonts w:ascii="Times New Roman" w:eastAsia="Times New Roman" w:hAnsi="Times New Roman" w:cs="Times New Roman"/>
                <w:sz w:val="28"/>
                <w:szCs w:val="28"/>
                <w:lang w:eastAsia="ru-RU"/>
              </w:rPr>
              <w:br/>
              <w:t>Александр Валентинович</w:t>
            </w:r>
          </w:p>
        </w:tc>
        <w:tc>
          <w:tcPr>
            <w:tcW w:w="42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591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Председатель Законодательного Собрания Ростовской области (по согласованию)</w:t>
            </w:r>
          </w:p>
        </w:tc>
      </w:tr>
      <w:tr w:rsidR="00FA044A" w:rsidRPr="00FA044A" w:rsidTr="00FA044A">
        <w:tc>
          <w:tcPr>
            <w:tcW w:w="340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Корнеев</w:t>
            </w:r>
            <w:r w:rsidRPr="00FA044A">
              <w:rPr>
                <w:rFonts w:ascii="Times New Roman" w:eastAsia="Times New Roman" w:hAnsi="Times New Roman" w:cs="Times New Roman"/>
                <w:sz w:val="28"/>
                <w:szCs w:val="28"/>
                <w:lang w:eastAsia="ru-RU"/>
              </w:rPr>
              <w:br/>
              <w:t>Михаил Викторович</w:t>
            </w:r>
          </w:p>
        </w:tc>
        <w:tc>
          <w:tcPr>
            <w:tcW w:w="42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591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заместитель Губернатора Ростовской области</w:t>
            </w:r>
          </w:p>
        </w:tc>
      </w:tr>
      <w:tr w:rsidR="00FA044A" w:rsidRPr="00FA044A" w:rsidTr="00FA044A">
        <w:tc>
          <w:tcPr>
            <w:tcW w:w="340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proofErr w:type="spellStart"/>
            <w:r w:rsidRPr="00FA044A">
              <w:rPr>
                <w:rFonts w:ascii="Times New Roman" w:eastAsia="Times New Roman" w:hAnsi="Times New Roman" w:cs="Times New Roman"/>
                <w:sz w:val="28"/>
                <w:szCs w:val="28"/>
                <w:lang w:eastAsia="ru-RU"/>
              </w:rPr>
              <w:t>Кущев</w:t>
            </w:r>
            <w:proofErr w:type="spellEnd"/>
            <w:r w:rsidRPr="00FA044A">
              <w:rPr>
                <w:rFonts w:ascii="Times New Roman" w:eastAsia="Times New Roman" w:hAnsi="Times New Roman" w:cs="Times New Roman"/>
                <w:sz w:val="28"/>
                <w:szCs w:val="28"/>
                <w:lang w:eastAsia="ru-RU"/>
              </w:rPr>
              <w:br/>
              <w:t>Вячеслав Митрофанович</w:t>
            </w:r>
          </w:p>
        </w:tc>
        <w:tc>
          <w:tcPr>
            <w:tcW w:w="42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591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художественный руководитель – генеральный директор государственного автономного учреждения культуры Ростовской области «Ростовский государственный музыкальный театр», председатель Общественной палаты Ростовской области (по согласованию)</w:t>
            </w:r>
          </w:p>
        </w:tc>
      </w:tr>
      <w:tr w:rsidR="00FA044A" w:rsidRPr="00FA044A" w:rsidTr="00FA044A">
        <w:tc>
          <w:tcPr>
            <w:tcW w:w="340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proofErr w:type="spellStart"/>
            <w:r w:rsidRPr="00FA044A">
              <w:rPr>
                <w:rFonts w:ascii="Times New Roman" w:eastAsia="Times New Roman" w:hAnsi="Times New Roman" w:cs="Times New Roman"/>
                <w:sz w:val="28"/>
                <w:szCs w:val="28"/>
                <w:lang w:eastAsia="ru-RU"/>
              </w:rPr>
              <w:t>Месхи</w:t>
            </w:r>
            <w:proofErr w:type="spellEnd"/>
            <w:r w:rsidRPr="00FA044A">
              <w:rPr>
                <w:rFonts w:ascii="Times New Roman" w:eastAsia="Times New Roman" w:hAnsi="Times New Roman" w:cs="Times New Roman"/>
                <w:sz w:val="28"/>
                <w:szCs w:val="28"/>
                <w:lang w:eastAsia="ru-RU"/>
              </w:rPr>
              <w:br/>
            </w:r>
            <w:proofErr w:type="spellStart"/>
            <w:r w:rsidRPr="00FA044A">
              <w:rPr>
                <w:rFonts w:ascii="Times New Roman" w:eastAsia="Times New Roman" w:hAnsi="Times New Roman" w:cs="Times New Roman"/>
                <w:sz w:val="28"/>
                <w:szCs w:val="28"/>
                <w:lang w:eastAsia="ru-RU"/>
              </w:rPr>
              <w:t>Бесарион</w:t>
            </w:r>
            <w:proofErr w:type="spellEnd"/>
            <w:r w:rsidRPr="00FA044A">
              <w:rPr>
                <w:rFonts w:ascii="Times New Roman" w:eastAsia="Times New Roman" w:hAnsi="Times New Roman" w:cs="Times New Roman"/>
                <w:sz w:val="28"/>
                <w:szCs w:val="28"/>
                <w:lang w:eastAsia="ru-RU"/>
              </w:rPr>
              <w:t xml:space="preserve"> </w:t>
            </w:r>
            <w:proofErr w:type="spellStart"/>
            <w:r w:rsidRPr="00FA044A">
              <w:rPr>
                <w:rFonts w:ascii="Times New Roman" w:eastAsia="Times New Roman" w:hAnsi="Times New Roman" w:cs="Times New Roman"/>
                <w:sz w:val="28"/>
                <w:szCs w:val="28"/>
                <w:lang w:eastAsia="ru-RU"/>
              </w:rPr>
              <w:t>Чохоевич</w:t>
            </w:r>
            <w:proofErr w:type="spellEnd"/>
          </w:p>
        </w:tc>
        <w:tc>
          <w:tcPr>
            <w:tcW w:w="42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591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ректор федерального государственного бюджетного образовательного учреждения высшего профессионального образования «Донской государственный технический университет», председатель Совета ректоров высших учебных заведений Ростовской области (по согласованию)</w:t>
            </w:r>
          </w:p>
        </w:tc>
      </w:tr>
      <w:tr w:rsidR="00FA044A" w:rsidRPr="00FA044A" w:rsidTr="00FA044A">
        <w:tc>
          <w:tcPr>
            <w:tcW w:w="3405"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Присяжнюк</w:t>
            </w:r>
            <w:r w:rsidRPr="00FA044A">
              <w:rPr>
                <w:rFonts w:ascii="Times New Roman" w:eastAsia="Times New Roman" w:hAnsi="Times New Roman" w:cs="Times New Roman"/>
                <w:sz w:val="28"/>
                <w:szCs w:val="28"/>
                <w:lang w:eastAsia="ru-RU"/>
              </w:rPr>
              <w:br/>
              <w:t>Николай Иванович</w:t>
            </w:r>
            <w:r w:rsidRPr="00FA044A">
              <w:rPr>
                <w:rFonts w:ascii="Times New Roman" w:eastAsia="Times New Roman" w:hAnsi="Times New Roman" w:cs="Times New Roman"/>
                <w:sz w:val="28"/>
                <w:szCs w:val="28"/>
                <w:lang w:eastAsia="ru-RU"/>
              </w:rPr>
              <w:br/>
            </w:r>
          </w:p>
        </w:tc>
        <w:tc>
          <w:tcPr>
            <w:tcW w:w="42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w:t>
            </w:r>
          </w:p>
        </w:tc>
        <w:tc>
          <w:tcPr>
            <w:tcW w:w="5910" w:type="dxa"/>
            <w:tcBorders>
              <w:top w:val="single" w:sz="6" w:space="0" w:color="D1D7E1"/>
              <w:bottom w:val="single" w:sz="6" w:space="0" w:color="D1D7E1"/>
            </w:tcBorders>
            <w:tcMar>
              <w:top w:w="251" w:type="dxa"/>
              <w:left w:w="167" w:type="dxa"/>
              <w:bottom w:w="251" w:type="dxa"/>
              <w:right w:w="167" w:type="dxa"/>
            </w:tcMar>
            <w:hideMark/>
          </w:tcPr>
          <w:p w:rsidR="00FA044A" w:rsidRPr="00FA044A" w:rsidRDefault="00FA044A" w:rsidP="00FA044A">
            <w:pPr>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президент Союза «Торгово-промышленная палата Ростовской области» (по согласованию)</w:t>
            </w:r>
          </w:p>
        </w:tc>
      </w:tr>
    </w:tbl>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tbl>
      <w:tblPr>
        <w:tblW w:w="11992" w:type="dxa"/>
        <w:tblCellMar>
          <w:top w:w="15" w:type="dxa"/>
          <w:left w:w="15" w:type="dxa"/>
          <w:bottom w:w="15" w:type="dxa"/>
          <w:right w:w="15" w:type="dxa"/>
        </w:tblCellMar>
        <w:tblLook w:val="04A0"/>
      </w:tblPr>
      <w:tblGrid>
        <w:gridCol w:w="5285"/>
        <w:gridCol w:w="2962"/>
        <w:gridCol w:w="3745"/>
      </w:tblGrid>
      <w:tr w:rsidR="00FA044A" w:rsidRPr="00FA044A" w:rsidTr="00FA044A">
        <w:tc>
          <w:tcPr>
            <w:tcW w:w="5285" w:type="dxa"/>
            <w:tcBorders>
              <w:top w:val="single" w:sz="6" w:space="0" w:color="D1D7E1"/>
              <w:bottom w:val="single" w:sz="6" w:space="0" w:color="D1D7E1"/>
            </w:tcBorders>
            <w:tcMar>
              <w:top w:w="251" w:type="dxa"/>
              <w:left w:w="167" w:type="dxa"/>
              <w:bottom w:w="251" w:type="dxa"/>
              <w:right w:w="167" w:type="dxa"/>
            </w:tcMar>
            <w:vAlign w:val="cente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lastRenderedPageBreak/>
              <w:t>Заместитель начальника</w:t>
            </w:r>
          </w:p>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управления документационного</w:t>
            </w:r>
          </w:p>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обеспечения Правительства</w:t>
            </w:r>
          </w:p>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Ростовской области – начальник</w:t>
            </w:r>
          </w:p>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отдела нормативных документов</w:t>
            </w:r>
          </w:p>
        </w:tc>
        <w:tc>
          <w:tcPr>
            <w:tcW w:w="2962" w:type="dxa"/>
            <w:tcBorders>
              <w:top w:val="single" w:sz="6" w:space="0" w:color="D1D7E1"/>
              <w:bottom w:val="single" w:sz="6" w:space="0" w:color="D1D7E1"/>
            </w:tcBorders>
            <w:tcMar>
              <w:top w:w="251" w:type="dxa"/>
              <w:left w:w="167" w:type="dxa"/>
              <w:bottom w:w="251" w:type="dxa"/>
              <w:right w:w="167" w:type="dxa"/>
            </w:tcMar>
            <w:vAlign w:val="center"/>
            <w:hideMark/>
          </w:tcPr>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tc>
        <w:tc>
          <w:tcPr>
            <w:tcW w:w="3745" w:type="dxa"/>
            <w:tcBorders>
              <w:top w:val="single" w:sz="6" w:space="0" w:color="D1D7E1"/>
              <w:bottom w:val="single" w:sz="6" w:space="0" w:color="D1D7E1"/>
            </w:tcBorders>
            <w:tcMar>
              <w:top w:w="251" w:type="dxa"/>
              <w:left w:w="167" w:type="dxa"/>
              <w:bottom w:w="251" w:type="dxa"/>
              <w:right w:w="167" w:type="dxa"/>
            </w:tcMar>
            <w:vAlign w:val="center"/>
            <w:hideMark/>
          </w:tcPr>
          <w:p w:rsidR="00FA044A" w:rsidRPr="00FA044A" w:rsidRDefault="00FA044A" w:rsidP="00FA044A">
            <w:pP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jc w:val="right"/>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В.В. </w:t>
            </w:r>
            <w:proofErr w:type="spellStart"/>
            <w:r w:rsidRPr="00FA044A">
              <w:rPr>
                <w:rFonts w:ascii="Times New Roman" w:eastAsia="Times New Roman" w:hAnsi="Times New Roman" w:cs="Times New Roman"/>
                <w:sz w:val="28"/>
                <w:szCs w:val="28"/>
                <w:lang w:eastAsia="ru-RU"/>
              </w:rPr>
              <w:t>Сечков</w:t>
            </w:r>
            <w:proofErr w:type="spellEnd"/>
          </w:p>
        </w:tc>
      </w:tr>
    </w:tbl>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ind w:left="6372"/>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Приложение № 3</w:t>
      </w:r>
    </w:p>
    <w:p w:rsidR="00FA044A" w:rsidRPr="00FA044A" w:rsidRDefault="00FA044A" w:rsidP="00FA044A">
      <w:pPr>
        <w:shd w:val="clear" w:color="auto" w:fill="FFFFFF"/>
        <w:ind w:left="6372"/>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к указу Губернатора</w:t>
      </w:r>
    </w:p>
    <w:p w:rsidR="00FA044A" w:rsidRPr="00FA044A" w:rsidRDefault="00FA044A" w:rsidP="00FA044A">
      <w:pPr>
        <w:shd w:val="clear" w:color="auto" w:fill="FFFFFF"/>
        <w:ind w:left="6372"/>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Ростовской области</w:t>
      </w:r>
    </w:p>
    <w:p w:rsidR="00FA044A" w:rsidRPr="00FA044A" w:rsidRDefault="00FA044A" w:rsidP="00FA044A">
      <w:pPr>
        <w:shd w:val="clear" w:color="auto" w:fill="FFFFFF"/>
        <w:ind w:left="6372"/>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от 23.09.2015 № 96</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ПОРЯДОК</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работы президиума комиссии по координации</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работы по противодействию коррупции в Ростовской области</w:t>
      </w:r>
    </w:p>
    <w:p w:rsidR="00FA044A" w:rsidRPr="00FA044A" w:rsidRDefault="00FA044A" w:rsidP="00FA044A">
      <w:pPr>
        <w:shd w:val="clear" w:color="auto" w:fill="FFFFFF"/>
        <w:jc w:val="center"/>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 Настоящий Порядок разработан в соответствии с частью 2 статьи 6 Областного закона от 12.05.2009 № 218-ЗС «О противодействии коррупции в Ростовской области» (далее – Областной закон от 12.05.2009 № 218-ЗС) и определяет правила рассмотрения президиумом комиссии по координации работы по противодействию коррупции в Ростовской области (далее – президиум):</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вопросов, касающихся соблюдения требований к служебному (должностному) поведению лиц, замещающих государственные должности Ростовской области, для которых федеральными законами не предусмотрено иное (далее – государственная должность), и урегулирования конфликта интересов;</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proofErr w:type="gramStart"/>
      <w:r w:rsidRPr="00FA044A">
        <w:rPr>
          <w:rFonts w:ascii="Times New Roman" w:eastAsia="Times New Roman" w:hAnsi="Times New Roman" w:cs="Times New Roman"/>
          <w:sz w:val="28"/>
          <w:szCs w:val="28"/>
          <w:lang w:eastAsia="ru-RU"/>
        </w:rPr>
        <w:t>вопросов, касающихся соблюдения лицом, замещающим муниципальную должность, должность главы местной администрации по контракту, ограничений, запретов, исполнения обязанностей, которые установлены Федеральным законом от 25.12.2008 № 273-ФЗ «О противодействии коррупции» (далее – Федеральный закон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w:t>
      </w:r>
      <w:proofErr w:type="gramEnd"/>
      <w:r w:rsidRPr="00FA044A">
        <w:rPr>
          <w:rFonts w:ascii="Times New Roman" w:eastAsia="Times New Roman" w:hAnsi="Times New Roman" w:cs="Times New Roman"/>
          <w:sz w:val="28"/>
          <w:szCs w:val="28"/>
          <w:lang w:eastAsia="ru-RU"/>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proofErr w:type="gramStart"/>
      <w:r w:rsidRPr="00FA044A">
        <w:rPr>
          <w:rFonts w:ascii="Times New Roman" w:eastAsia="Times New Roman" w:hAnsi="Times New Roman" w:cs="Times New Roman"/>
          <w:sz w:val="28"/>
          <w:szCs w:val="28"/>
          <w:lang w:eastAsia="ru-RU"/>
        </w:rPr>
        <w:lastRenderedPageBreak/>
        <w:t>обращения гражданина, замещавшего государственную должность (далее – гражданин),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w:t>
      </w:r>
      <w:proofErr w:type="gramEnd"/>
      <w:r w:rsidRPr="00FA044A">
        <w:rPr>
          <w:rFonts w:ascii="Times New Roman" w:eastAsia="Times New Roman" w:hAnsi="Times New Roman" w:cs="Times New Roman"/>
          <w:sz w:val="28"/>
          <w:szCs w:val="28"/>
          <w:lang w:eastAsia="ru-RU"/>
        </w:rPr>
        <w:t xml:space="preserve"> от государственной должности;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текущих вопросов деятельности комиссии по координации работы по противодействию коррупции в Ростовской области.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 Основаниями для проведения заседания президиума являются:</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2.1. </w:t>
      </w:r>
      <w:proofErr w:type="gramStart"/>
      <w:r w:rsidRPr="00FA044A">
        <w:rPr>
          <w:rFonts w:ascii="Times New Roman" w:eastAsia="Times New Roman" w:hAnsi="Times New Roman" w:cs="Times New Roman"/>
          <w:sz w:val="28"/>
          <w:szCs w:val="28"/>
          <w:lang w:eastAsia="ru-RU"/>
        </w:rPr>
        <w:t>Представление Губернатором Ростовской области в соответствии с Порядком проверки достоверности и полноты сведений, представляемых гражданами, претендующими на замещение государственных должностей Ростовской области, и лицами, замещающими указанные должности, и соблюдения лицами, замещающими указанные должности, требований к служебному поведению, утвержденным постановлением Правительства Ростовской области от 26.09.2013 № 610 «О проверке достоверности и полноты сведений, представляемых гражданами, претендующими на замещение отдельных государственных должностей Ростовской</w:t>
      </w:r>
      <w:proofErr w:type="gramEnd"/>
      <w:r w:rsidRPr="00FA044A">
        <w:rPr>
          <w:rFonts w:ascii="Times New Roman" w:eastAsia="Times New Roman" w:hAnsi="Times New Roman" w:cs="Times New Roman"/>
          <w:sz w:val="28"/>
          <w:szCs w:val="28"/>
          <w:lang w:eastAsia="ru-RU"/>
        </w:rPr>
        <w:t xml:space="preserve"> </w:t>
      </w:r>
      <w:proofErr w:type="gramStart"/>
      <w:r w:rsidRPr="00FA044A">
        <w:rPr>
          <w:rFonts w:ascii="Times New Roman" w:eastAsia="Times New Roman" w:hAnsi="Times New Roman" w:cs="Times New Roman"/>
          <w:sz w:val="28"/>
          <w:szCs w:val="28"/>
          <w:lang w:eastAsia="ru-RU"/>
        </w:rPr>
        <w:t>области, должностей государственной гражданской службы Ростовской области, и лицами, замещающими указанные должности, и соблюдения лицами, замещающими указанные должности, требований к должностному (служебному) поведению» (далее – Порядок проверки), материалов проверки, свидетельствующих:</w:t>
      </w:r>
      <w:proofErr w:type="gramEnd"/>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о представлении лицом, замещающим государственную должность, недостоверных или неполных сведений, предусмотренных пунктом 1 Порядка проверки;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о несоблюдении лицом, замещающим государственную должность, требований к служебному поведению и (или) требований об урегулировании конфликта интересов.</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2.2. </w:t>
      </w:r>
      <w:proofErr w:type="gramStart"/>
      <w:r w:rsidRPr="00FA044A">
        <w:rPr>
          <w:rFonts w:ascii="Times New Roman" w:eastAsia="Times New Roman" w:hAnsi="Times New Roman" w:cs="Times New Roman"/>
          <w:sz w:val="28"/>
          <w:szCs w:val="28"/>
          <w:lang w:eastAsia="ru-RU"/>
        </w:rPr>
        <w:t>Представление Губернатором Ростовской области в соответствии с пунктом 2 части 5 статьи 13</w:t>
      </w:r>
      <w:r w:rsidRPr="00FA044A">
        <w:rPr>
          <w:rFonts w:ascii="Times New Roman" w:eastAsia="Times New Roman" w:hAnsi="Times New Roman" w:cs="Times New Roman"/>
          <w:sz w:val="28"/>
          <w:szCs w:val="28"/>
          <w:vertAlign w:val="superscript"/>
          <w:lang w:eastAsia="ru-RU"/>
        </w:rPr>
        <w:t>4</w:t>
      </w:r>
      <w:r w:rsidRPr="00FA044A">
        <w:rPr>
          <w:rFonts w:ascii="Times New Roman" w:eastAsia="Times New Roman" w:hAnsi="Times New Roman" w:cs="Times New Roman"/>
          <w:sz w:val="28"/>
          <w:szCs w:val="28"/>
          <w:lang w:eastAsia="ru-RU"/>
        </w:rPr>
        <w:t> Областного закона от 12.05.2009 № 218-ЗС материалов проверки, свидетельствующих о нарушении лицом, замещающим муниципальную должность, должность главы местной администрации по контракту, ограничений, запретов, неисполнении обязанностей, которые установлены Федеральным законом от 25.12.2008 № 273-ФЗ, Федеральным законом от 03.12.2012 № 230-ФЗ, Федеральным законом от 07.05.2013 № 79-ФЗ.</w:t>
      </w:r>
      <w:proofErr w:type="gramEnd"/>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2.3. Поступившее в управление по противодействию коррупции при Губернаторе Ростовской области (далее – управление по противодействию коррупции):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proofErr w:type="gramStart"/>
      <w:r w:rsidRPr="00FA044A">
        <w:rPr>
          <w:rFonts w:ascii="Times New Roman" w:eastAsia="Times New Roman" w:hAnsi="Times New Roman" w:cs="Times New Roman"/>
          <w:sz w:val="28"/>
          <w:szCs w:val="28"/>
          <w:lang w:eastAsia="ru-RU"/>
        </w:rPr>
        <w:t xml:space="preserve">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w:t>
      </w:r>
      <w:r w:rsidRPr="00FA044A">
        <w:rPr>
          <w:rFonts w:ascii="Times New Roman" w:eastAsia="Times New Roman" w:hAnsi="Times New Roman" w:cs="Times New Roman"/>
          <w:sz w:val="28"/>
          <w:szCs w:val="28"/>
          <w:lang w:eastAsia="ru-RU"/>
        </w:rPr>
        <w:lastRenderedPageBreak/>
        <w:t>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w:t>
      </w:r>
      <w:proofErr w:type="gramEnd"/>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заявление лица, замещающего государственную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proofErr w:type="gramStart"/>
      <w:r w:rsidRPr="00FA044A">
        <w:rPr>
          <w:rFonts w:ascii="Times New Roman" w:eastAsia="Times New Roman" w:hAnsi="Times New Roman" w:cs="Times New Roman"/>
          <w:sz w:val="28"/>
          <w:szCs w:val="28"/>
          <w:lang w:eastAsia="ru-RU"/>
        </w:rPr>
        <w:t>заявление лица, замещающего государственную должность, о невозможности выполнить требования Федерального закона от 07.05.2013 № 79-ФЗ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w:t>
      </w:r>
      <w:proofErr w:type="gramEnd"/>
      <w:r w:rsidRPr="00FA044A">
        <w:rPr>
          <w:rFonts w:ascii="Times New Roman" w:eastAsia="Times New Roman" w:hAnsi="Times New Roman" w:cs="Times New Roman"/>
          <w:sz w:val="28"/>
          <w:szCs w:val="28"/>
          <w:lang w:eastAsia="ru-RU"/>
        </w:rPr>
        <w:t xml:space="preserve">, не </w:t>
      </w:r>
      <w:proofErr w:type="gramStart"/>
      <w:r w:rsidRPr="00FA044A">
        <w:rPr>
          <w:rFonts w:ascii="Times New Roman" w:eastAsia="Times New Roman" w:hAnsi="Times New Roman" w:cs="Times New Roman"/>
          <w:sz w:val="28"/>
          <w:szCs w:val="28"/>
          <w:lang w:eastAsia="ru-RU"/>
        </w:rPr>
        <w:t>зависящими</w:t>
      </w:r>
      <w:proofErr w:type="gramEnd"/>
      <w:r w:rsidRPr="00FA044A">
        <w:rPr>
          <w:rFonts w:ascii="Times New Roman" w:eastAsia="Times New Roman" w:hAnsi="Times New Roman" w:cs="Times New Roman"/>
          <w:sz w:val="28"/>
          <w:szCs w:val="28"/>
          <w:lang w:eastAsia="ru-RU"/>
        </w:rPr>
        <w:t xml:space="preserve"> от его воли или воли его супруги (супруга) и несовершеннолетних детей;</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уведомление лица, замещающего государственную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2.4. Поступившее в соответствии с частью 10 статьи 13</w:t>
      </w:r>
      <w:r w:rsidRPr="00FA044A">
        <w:rPr>
          <w:rFonts w:ascii="Times New Roman" w:eastAsia="Times New Roman" w:hAnsi="Times New Roman" w:cs="Times New Roman"/>
          <w:sz w:val="28"/>
          <w:szCs w:val="28"/>
          <w:vertAlign w:val="superscript"/>
          <w:lang w:eastAsia="ru-RU"/>
        </w:rPr>
        <w:t>3</w:t>
      </w:r>
      <w:r w:rsidRPr="00FA044A">
        <w:rPr>
          <w:rFonts w:ascii="Times New Roman" w:eastAsia="Times New Roman" w:hAnsi="Times New Roman" w:cs="Times New Roman"/>
          <w:sz w:val="28"/>
          <w:szCs w:val="28"/>
          <w:lang w:eastAsia="ru-RU"/>
        </w:rPr>
        <w:t> Областного закона от 12.05.2009 № 218-ЗС в президиум заявление лица, замещающего муниципальную должность, должность главы местной администрации 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2.5. Представление Губернатором Ростовской области материалов проверки, свидетельствующих о представлении лицом, замещающим государственную должность, недостоверных или неполных сведений, предусмотренных частью 1 статьи 3 Федерального закона от 03.12.2012 № 230-ФЗ.</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2.6. Решение комиссии по координации работы по противодействию коррупции в Ростовской области или поручение ее председателя, представление председателя президиума или любого члена президиума, касающееся текущих вопросов деятельности комиссии по координации работы по противодействию коррупции в Ростовской области.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3. Обращение, заявление, уведомление, указанные в подпунктах 2.3, 2.4 пункта 2 настоящего Порядка, подаются в управление по противодействию коррупции.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proofErr w:type="gramStart"/>
      <w:r w:rsidRPr="00FA044A">
        <w:rPr>
          <w:rFonts w:ascii="Times New Roman" w:eastAsia="Times New Roman" w:hAnsi="Times New Roman" w:cs="Times New Roman"/>
          <w:sz w:val="28"/>
          <w:szCs w:val="28"/>
          <w:lang w:eastAsia="ru-RU"/>
        </w:rPr>
        <w:t xml:space="preserve">В обращении, предусмотренном абзацем вторым подпункта 2.3 пункта 2 настоящего Порядка,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w:t>
      </w:r>
      <w:r w:rsidRPr="00FA044A">
        <w:rPr>
          <w:rFonts w:ascii="Times New Roman" w:eastAsia="Times New Roman" w:hAnsi="Times New Roman" w:cs="Times New Roman"/>
          <w:sz w:val="28"/>
          <w:szCs w:val="28"/>
          <w:lang w:eastAsia="ru-RU"/>
        </w:rPr>
        <w:lastRenderedPageBreak/>
        <w:t>гражданином во время замещения государственной должности, функции по государственному управлению в отношении коммерческой или некоммерческой организации</w:t>
      </w:r>
      <w:proofErr w:type="gramEnd"/>
      <w:r w:rsidRPr="00FA044A">
        <w:rPr>
          <w:rFonts w:ascii="Times New Roman" w:eastAsia="Times New Roman" w:hAnsi="Times New Roman" w:cs="Times New Roman"/>
          <w:sz w:val="28"/>
          <w:szCs w:val="28"/>
          <w:lang w:eastAsia="ru-RU"/>
        </w:rPr>
        <w:t>, вид договора (трудовой или гражданско-правовой), предполагаемый срок его действия, сумма оплаты за выполнение (оказание) по договору работ (услуг).</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Заявления, указанные в абзаце третьем подпункта 2.3 и подпункте 2.4 пункта 2 настоящего Порядка, подаются не позднее окончания срока, установленного для представления сведений о доходах, расходах, об имуществе и обязательствах имущественного характера, по форме согласно приложению № 1 к настоящему Порядку.</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Уведомление, указанное в абзаце пятом подпункта 2.3 пункта 2 настоящего Порядка, подается по форме согласно приложению № 2 к настоящему Порядку.</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В управлении по противодействию коррупции осуществляется предварительное рассмотрение обращения, заявлений и уведомления, указанных в подпунктах 2.3, 2.4 пункта 2 настоящего Порядка, и по результатам их рассмотрения на каждое из них подготавливается мотивированное заключение.</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4. </w:t>
      </w:r>
      <w:proofErr w:type="gramStart"/>
      <w:r w:rsidRPr="00FA044A">
        <w:rPr>
          <w:rFonts w:ascii="Times New Roman" w:eastAsia="Times New Roman" w:hAnsi="Times New Roman" w:cs="Times New Roman"/>
          <w:sz w:val="28"/>
          <w:szCs w:val="28"/>
          <w:lang w:eastAsia="ru-RU"/>
        </w:rPr>
        <w:t>При подготовке мотивированного заключения, предусмотренного пунктом 3 настоящего Порядка, работники управления по противодействию коррупции имеют право получать в установленном порядке от гражданина (лица, замещающего государственную должность, муниципальную должность, должность главы местной администрации по контракту), представившего обращение (заявление, уведомление), письменные пояснения, а министр по  вопросам обеспечения безопасности и противодействия коррупции в  Ростовской области (в случае его отсутствия – заместитель начальника управления по</w:t>
      </w:r>
      <w:proofErr w:type="gramEnd"/>
      <w:r w:rsidRPr="00FA044A">
        <w:rPr>
          <w:rFonts w:ascii="Times New Roman" w:eastAsia="Times New Roman" w:hAnsi="Times New Roman" w:cs="Times New Roman"/>
          <w:sz w:val="28"/>
          <w:szCs w:val="28"/>
          <w:lang w:eastAsia="ru-RU"/>
        </w:rPr>
        <w:t xml:space="preserve"> противодействию коррупции – начальник отдела противодействия коррупции в органах государственной власти) может направлять в установленном порядке запросы в государственные органы, органы местного самоуправления и заинтересованные организации.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Обращение, заявление или уведомление, а также мотивированное заключение и другие материалы в течение 30 дней со дня поступления обращения, заявления или уведомления представляются председателю президиума.</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В случае направления запросов обращение, заявление или уведомление, а также мотивированное заключение и другие материалы представляются председателю президиума в течение 60 дней со дня поступления обращения, заявления или уведомления. Указанный срок может быть продлен, но не более чем на 30 дней.</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5. Мотивированные заключения, предусмотренные пунктом 3 настоящего Порядка, должны содержать:</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proofErr w:type="gramStart"/>
      <w:r w:rsidRPr="00FA044A">
        <w:rPr>
          <w:rFonts w:ascii="Times New Roman" w:eastAsia="Times New Roman" w:hAnsi="Times New Roman" w:cs="Times New Roman"/>
          <w:sz w:val="28"/>
          <w:szCs w:val="28"/>
          <w:lang w:eastAsia="ru-RU"/>
        </w:rPr>
        <w:t xml:space="preserve">информацию, изложенную в обращении, указанном в абзаце втором подпункта 2.3 пункта 2 настоящего Порядка, заявлениях, указанных в абзацах третьем и четвертом подпункта 2.3 и подпункте 2.4 пункта 2 </w:t>
      </w:r>
      <w:r w:rsidRPr="00FA044A">
        <w:rPr>
          <w:rFonts w:ascii="Times New Roman" w:eastAsia="Times New Roman" w:hAnsi="Times New Roman" w:cs="Times New Roman"/>
          <w:sz w:val="28"/>
          <w:szCs w:val="28"/>
          <w:lang w:eastAsia="ru-RU"/>
        </w:rPr>
        <w:lastRenderedPageBreak/>
        <w:t>настоящего Порядка, или уведомлении, указанном в абзаце пятом подпункта 2.3 пункта 2 настоящего Порядка;</w:t>
      </w:r>
      <w:proofErr w:type="gramEnd"/>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информацию, полученную от государственных органов, органов местного самоуправления и заинтересованных организаций на основании запросов;</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proofErr w:type="gramStart"/>
      <w:r w:rsidRPr="00FA044A">
        <w:rPr>
          <w:rFonts w:ascii="Times New Roman" w:eastAsia="Times New Roman" w:hAnsi="Times New Roman" w:cs="Times New Roman"/>
          <w:sz w:val="28"/>
          <w:szCs w:val="28"/>
          <w:lang w:eastAsia="ru-RU"/>
        </w:rPr>
        <w:t>мотивированный вывод по результатам предварительного рассмотрения обращения, указанного в абзаце втором подпункта 2.3 пункта 2 настоящего Порядка, заявлений, указанных в абзацах третьем и четвертом подпункта 2.3 и подпункте 2.4 пункта 2 настоящего Порядка, или уведомления, указанного в абзаце пятом подпункта 2.3 пункта 2 настоящего Порядка, а также рекомендации для принятия одного из решений в соответствии с пунктами 20 – 24 настоящего</w:t>
      </w:r>
      <w:proofErr w:type="gramEnd"/>
      <w:r w:rsidRPr="00FA044A">
        <w:rPr>
          <w:rFonts w:ascii="Times New Roman" w:eastAsia="Times New Roman" w:hAnsi="Times New Roman" w:cs="Times New Roman"/>
          <w:sz w:val="28"/>
          <w:szCs w:val="28"/>
          <w:lang w:eastAsia="ru-RU"/>
        </w:rPr>
        <w:t xml:space="preserve"> Порядка или иного решения.</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6. В случае</w:t>
      </w:r>
      <w:proofErr w:type="gramStart"/>
      <w:r w:rsidRPr="00FA044A">
        <w:rPr>
          <w:rFonts w:ascii="Times New Roman" w:eastAsia="Times New Roman" w:hAnsi="Times New Roman" w:cs="Times New Roman"/>
          <w:sz w:val="28"/>
          <w:szCs w:val="28"/>
          <w:lang w:eastAsia="ru-RU"/>
        </w:rPr>
        <w:t>,</w:t>
      </w:r>
      <w:proofErr w:type="gramEnd"/>
      <w:r w:rsidRPr="00FA044A">
        <w:rPr>
          <w:rFonts w:ascii="Times New Roman" w:eastAsia="Times New Roman" w:hAnsi="Times New Roman" w:cs="Times New Roman"/>
          <w:sz w:val="28"/>
          <w:szCs w:val="28"/>
          <w:lang w:eastAsia="ru-RU"/>
        </w:rPr>
        <w:t xml:space="preserve"> если в заявлении, указанном в абзаце третьем подпункта 2.3 пункта 2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сведений о доходах, расходах,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21.1 пункта 21 настоящего Порядка.</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В случае</w:t>
      </w:r>
      <w:proofErr w:type="gramStart"/>
      <w:r w:rsidRPr="00FA044A">
        <w:rPr>
          <w:rFonts w:ascii="Times New Roman" w:eastAsia="Times New Roman" w:hAnsi="Times New Roman" w:cs="Times New Roman"/>
          <w:sz w:val="28"/>
          <w:szCs w:val="28"/>
          <w:lang w:eastAsia="ru-RU"/>
        </w:rPr>
        <w:t>,</w:t>
      </w:r>
      <w:proofErr w:type="gramEnd"/>
      <w:r w:rsidRPr="00FA044A">
        <w:rPr>
          <w:rFonts w:ascii="Times New Roman" w:eastAsia="Times New Roman" w:hAnsi="Times New Roman" w:cs="Times New Roman"/>
          <w:sz w:val="28"/>
          <w:szCs w:val="28"/>
          <w:lang w:eastAsia="ru-RU"/>
        </w:rPr>
        <w:t xml:space="preserve"> если в заявлении, указанном в абзаце четвертом подпункта 2.3 пункта 2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от 07.05.2013 № 79-ФЗ, являются объективными, председатель президиума может принять решение, предусмотренное подпунктом 22.1 пункта 22 настоящего Порядка.</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В случае</w:t>
      </w:r>
      <w:proofErr w:type="gramStart"/>
      <w:r w:rsidRPr="00FA044A">
        <w:rPr>
          <w:rFonts w:ascii="Times New Roman" w:eastAsia="Times New Roman" w:hAnsi="Times New Roman" w:cs="Times New Roman"/>
          <w:sz w:val="28"/>
          <w:szCs w:val="28"/>
          <w:lang w:eastAsia="ru-RU"/>
        </w:rPr>
        <w:t>,</w:t>
      </w:r>
      <w:proofErr w:type="gramEnd"/>
      <w:r w:rsidRPr="00FA044A">
        <w:rPr>
          <w:rFonts w:ascii="Times New Roman" w:eastAsia="Times New Roman" w:hAnsi="Times New Roman" w:cs="Times New Roman"/>
          <w:sz w:val="28"/>
          <w:szCs w:val="28"/>
          <w:lang w:eastAsia="ru-RU"/>
        </w:rPr>
        <w:t xml:space="preserve"> если в уведомлении, указанном в абзаце пятом подпункта 2.3 пункта 2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23.1 пункта 23 настоящего Порядка.</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В случае</w:t>
      </w:r>
      <w:proofErr w:type="gramStart"/>
      <w:r w:rsidRPr="00FA044A">
        <w:rPr>
          <w:rFonts w:ascii="Times New Roman" w:eastAsia="Times New Roman" w:hAnsi="Times New Roman" w:cs="Times New Roman"/>
          <w:sz w:val="28"/>
          <w:szCs w:val="28"/>
          <w:lang w:eastAsia="ru-RU"/>
        </w:rPr>
        <w:t>,</w:t>
      </w:r>
      <w:proofErr w:type="gramEnd"/>
      <w:r w:rsidRPr="00FA044A">
        <w:rPr>
          <w:rFonts w:ascii="Times New Roman" w:eastAsia="Times New Roman" w:hAnsi="Times New Roman" w:cs="Times New Roman"/>
          <w:sz w:val="28"/>
          <w:szCs w:val="28"/>
          <w:lang w:eastAsia="ru-RU"/>
        </w:rPr>
        <w:t xml:space="preserve"> если в заявлении, указанном в подпункте 2.4 пункта 2 настоящего Порядка,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является объективной и уважительной, председатель президиума может принять решение, </w:t>
      </w:r>
      <w:proofErr w:type="gramStart"/>
      <w:r w:rsidRPr="00FA044A">
        <w:rPr>
          <w:rFonts w:ascii="Times New Roman" w:eastAsia="Times New Roman" w:hAnsi="Times New Roman" w:cs="Times New Roman"/>
          <w:sz w:val="28"/>
          <w:szCs w:val="28"/>
          <w:lang w:eastAsia="ru-RU"/>
        </w:rPr>
        <w:t>предусмотренное</w:t>
      </w:r>
      <w:proofErr w:type="gramEnd"/>
      <w:r w:rsidRPr="00FA044A">
        <w:rPr>
          <w:rFonts w:ascii="Times New Roman" w:eastAsia="Times New Roman" w:hAnsi="Times New Roman" w:cs="Times New Roman"/>
          <w:sz w:val="28"/>
          <w:szCs w:val="28"/>
          <w:lang w:eastAsia="ru-RU"/>
        </w:rPr>
        <w:t xml:space="preserve"> подпунктом 24.1 пункта 24 настоящего Порядка.</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lastRenderedPageBreak/>
        <w:t>Мотивированное заключение и принятое на его основании решение доводятся до сведения членов президиума на ближайшем заседании президиума. Лицу, замещающему государственную должность, представившему заявление или уведомление, а также лицу, замещающему муниципальную должность, должность главы местной администрации по контракту, представившему заявление, в течение пяти рабочих дней направляется информация о принятом решении.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7. Дата проведения заседания президиума, на котором предусматривается рассмотрение вопросов, указанных в пункте 2 настоящего Порядка, и место его проведения определяются председателем президиума.</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8. Секретарь президиума обеспечивает подготовку вопросов, выносимых на заседание президиума, а также организует информирование членов президиума, лица, замещающего государственную должность, муниципальную должность, должность главы местной администрации по контракту, или гражданина о вопросах, включенных в повестку дня заседания президиума, а также о дате, времени и месте проведения заседания президиума.</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9. Заседание президиума считается правомочным, если на нем присутствует не менее двух третей от общего числа членов президиума.</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10. Все члены президиума при принятии решений обладают равными правами.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При рассмотрении на заседании президиума комиссии материалов проверки, представленных Губернатором Ростовской области, член президиума комиссии, который непосредственно проводил указанную проверку, готовил (визировал, подписывал) заключение по ее результатам или доклад по результатам проверки Губернатору Ростовской области, по итогам рассмотрения соответствующего вопроса участия в голосовании не принимает.</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11. В случае</w:t>
      </w:r>
      <w:proofErr w:type="gramStart"/>
      <w:r w:rsidRPr="00FA044A">
        <w:rPr>
          <w:rFonts w:ascii="Times New Roman" w:eastAsia="Times New Roman" w:hAnsi="Times New Roman" w:cs="Times New Roman"/>
          <w:sz w:val="28"/>
          <w:szCs w:val="28"/>
          <w:lang w:eastAsia="ru-RU"/>
        </w:rPr>
        <w:t>,</w:t>
      </w:r>
      <w:proofErr w:type="gramEnd"/>
      <w:r w:rsidRPr="00FA044A">
        <w:rPr>
          <w:rFonts w:ascii="Times New Roman" w:eastAsia="Times New Roman" w:hAnsi="Times New Roman" w:cs="Times New Roman"/>
          <w:sz w:val="28"/>
          <w:szCs w:val="28"/>
          <w:lang w:eastAsia="ru-RU"/>
        </w:rPr>
        <w:t xml:space="preserve"> если на заседании президиума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президиума, указанный член президиума не имеет права голоса при принятии решения, предусмотренного пунктами 17, 18, 20 – 23, 25 настоящего Порядка.</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12. Заседание президиума проводится, как правило, в присутствии лица, замещающего государственную должность, муниципальную должность, должность главы местной администрации по контракту, или гражданина, в отношении которого президиумом рассматривается вопрос. О намерении лично присутствовать на заседании президиума лицо, замещающее государственную должность, муниципальную должность, должность главы местной администрации по контракту, или гражданин указывают в обращении, заявлении и уведомлении, </w:t>
      </w:r>
      <w:proofErr w:type="gramStart"/>
      <w:r w:rsidRPr="00FA044A">
        <w:rPr>
          <w:rFonts w:ascii="Times New Roman" w:eastAsia="Times New Roman" w:hAnsi="Times New Roman" w:cs="Times New Roman"/>
          <w:sz w:val="28"/>
          <w:szCs w:val="28"/>
          <w:lang w:eastAsia="ru-RU"/>
        </w:rPr>
        <w:t>представляемых</w:t>
      </w:r>
      <w:proofErr w:type="gramEnd"/>
      <w:r w:rsidRPr="00FA044A">
        <w:rPr>
          <w:rFonts w:ascii="Times New Roman" w:eastAsia="Times New Roman" w:hAnsi="Times New Roman" w:cs="Times New Roman"/>
          <w:sz w:val="28"/>
          <w:szCs w:val="28"/>
          <w:lang w:eastAsia="ru-RU"/>
        </w:rPr>
        <w:t xml:space="preserve"> в соответствии с подпунктами 2.3, 2.4 пункта 2 настоящего Порядка.</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13. Заседания президиума могут проводиться в отсутствии лица, замещающего государственную должность, муниципальную должность, </w:t>
      </w:r>
      <w:r w:rsidRPr="00FA044A">
        <w:rPr>
          <w:rFonts w:ascii="Times New Roman" w:eastAsia="Times New Roman" w:hAnsi="Times New Roman" w:cs="Times New Roman"/>
          <w:sz w:val="28"/>
          <w:szCs w:val="28"/>
          <w:lang w:eastAsia="ru-RU"/>
        </w:rPr>
        <w:lastRenderedPageBreak/>
        <w:t>должность главы местной администрации по контракту, или гражданина в случае:</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13.1. Если в обращении, заявлении или уведомлении, </w:t>
      </w:r>
      <w:proofErr w:type="gramStart"/>
      <w:r w:rsidRPr="00FA044A">
        <w:rPr>
          <w:rFonts w:ascii="Times New Roman" w:eastAsia="Times New Roman" w:hAnsi="Times New Roman" w:cs="Times New Roman"/>
          <w:sz w:val="28"/>
          <w:szCs w:val="28"/>
          <w:lang w:eastAsia="ru-RU"/>
        </w:rPr>
        <w:t>предусмотренных</w:t>
      </w:r>
      <w:proofErr w:type="gramEnd"/>
      <w:r w:rsidRPr="00FA044A">
        <w:rPr>
          <w:rFonts w:ascii="Times New Roman" w:eastAsia="Times New Roman" w:hAnsi="Times New Roman" w:cs="Times New Roman"/>
          <w:sz w:val="28"/>
          <w:szCs w:val="28"/>
          <w:lang w:eastAsia="ru-RU"/>
        </w:rPr>
        <w:t xml:space="preserve"> подпунктом 2.3 пункта 2 настоящего Порядка, заявлении, предусмотренном подпунктом 2.4 пункта 2 настоящего Порядка, не содержится указания о намерении лица, замещающего государственную должность, муниципальную должность, должность главы местной администрации по контракту, или гражданина лично присутствовать на заседании президиума.</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13.2. Если лицо, замещающее государственную должность, муниципальную должность, должность главы местной администрации по контракту, или гражданин, намеревающиеся лично присутствовать на заседании президиума и надлежащим образом извещенное о времени и месте его проведения, не явились на заседание президиума.</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14. На заседание президиума по решению председателя президиума могут приглашаться должностные лица государственных органов, органов местного самоуправления, а также представители заинтересованных организаций.</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15. На заседании президиума в порядке, определяемом председателем президиума, заслушиваются пояснения лица, замещающего государственную должность, муниципальную должность, должность главы местной администрации по контракту, либо гражданина и рассматриваются материалы, относящиеся к вопросам, включенным в повестку дня заседания. На заседании президиума по ходатайству членов президиума, лица, замещающего государственную должность, муниципальную должность, должность главы местной администрации по контракту, либо гражданина могут быть заслушаны иные лица и рассмотрены представленные ими материалы.</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16. Члены президиума и лица, участвовавшие в его заседании, не вправе разглашать сведения, ставшие им известными в ходе работы президиума.</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17. По итогам рассмотрения вопроса, указанного в абзаце втором подпункта 2.1 пункта 2 настоящего Порядка, президиум принимает одно из следующих решений:</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17.1. Установить, что сведения, представленные лицом, замещающим государственную должность, в соответствии с подпунктом 1.1 пункта 1 Порядка проверки, являются достоверными и полными.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17.2. Установить, что сведения, представленные лицом, замещающим государственную должность, в соответствии с подпунктом 1.1 пункта 1 Порядка проверки, являются недостоверными и (или) неполными. В этом случае президиумом готовится доклад Губернатору Ростовской области, уведомляется должностное лицо или государственный орган, которые уполномочены назначать лицо, замещающее государственную должность, на соответствующую должность.</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18. По итогам рассмотрения вопроса, указанного в абзаце третьем подпункта 2.1 пункта 2 настоящего Порядка, президиум принимает одно из следующих решений:</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lastRenderedPageBreak/>
        <w:t>18.1. Установить, что лицом, замещающим государственную должность, соблюдались требования к служебному поведению и (или) требования об урегулировании конфликта интересов.</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18.2. Установить, что лицом, замещающим государственную должность, не соблюдались требования к служебному поведению и (или) требования об урегулировании конфликта интересов. В этом случае президиумом готовится доклад Губернатору Ростовской области, уведомляется должностное лицо или государственный орган, которые уполномочены назначать лицо, замещающее государственную должность, на соответствующую должность.</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19. По итогам рассмотрения вопроса, указанного в подпункте 2.2 пункта 2 настоящего Порядка, президиум принимает одно из следующих решений:</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19.1. Установить, что лицом, замещающим муниципальную должность, должность главы местной администрации по контракту, соблюдались ограничения, запреты, исполнялись обязанности, которые установлены Федеральным законом от 25.12.2008 № 273-ФЗ, Федеральным законом от 03.12.2012 № 230-ФЗ, Федеральным законом от 07.05.2013 № 79-ФЗ.</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19.2. Установить, что лицом, замещающим муниципальную должность, должность главы местной администрации по контракту, не соблюдались ограничения, запреты, не исполнялись обязанности, которые установлены Федеральным законом от 25.12.2008 № 273-ФЗ, Федеральным законом от 03.12.2012 № 230-ФЗ, Федеральным законом от 07.05.2013 № 79-ФЗ. В этом случае президиумом готовится доклад Губернатору Ростовской области о необходимости обратиться с заявлением о досрочном прекращении полномочий лица, замещающего муниципальную должность,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20. По итогам рассмотрения вопроса, указанного в абзаце втором подпункта 2.3 пункта 2 настоящего Порядка, президиум принимает одно из следующих решений:</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20.1.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20.2.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lastRenderedPageBreak/>
        <w:t>21. По итогам рассмотрения вопроса, указанного в абзаце третьем подпункта 2.3 пункта 2 настоящего Порядка, президиум принимает одно из следующих решений:</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21.1. Признать, что причина непредставления лицом, замещающим государственную должность,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21.2. Признать, что причина непредставления лицом, замещающим государственную должность,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комиссии рекомендует лицу, замещающему государственную должность, принять меры по представлению указанных сведений.</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21.3. Признать, что причина непредставления лицом, замещающим государственную должность,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Губернатору Ростовской области, уведомляется должностное лицо или государственный орган, которые уполномочены назначать лицо, замещающее государственную должность, на соответствующую должность.</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22. По итогам рассмотрения вопроса, указанного в абзаце четвертом подпункта 2.3 пункта 2 настоящего Порядка, президиум принимает одно из следующих решений:</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22.1. Признать, что обстоятельства, препятствующие выполнению требований Федерального закона от 07.05.2013 № 79-ФЗ, являются объективными.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22.2. Признать, что обстоятельства, препятствующие выполнению требований Федерального закона от 07.05.2013 № 79-ФЗ, не являются объективными. В этом случае президиумом готовится доклад Губернатору Ростовской области, уведомляется должностное лицо или государственный орган, которые уполномочены назначать лицо, замещающее государственную должность, на соответствующую должность.</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23. По итогам рассмотрения вопроса, указанного в абзаце пятом подпункта 2.3 пункта 2 настоящего Порядка, президиум принимает одно из следующих решений:</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23.1. Признать, что при исполнении должностных обязанностей лицом, замещающим государственную должность, конфликт интересов отсутствует.</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23.2. Признать, что при исполнении должностных обязанностей лицом, замещающим государственную должность, личная заинтересованность приводит или может привести к конфликту интересов. В этом случае президиум рекомендует лицу, замещающему государственную должность, принять меры по урегулированию конфликта интересов или по недопущению его возникновения.</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lastRenderedPageBreak/>
        <w:t>23.3. Признать, что лицом, замещающим государственную должность, не соблюдались требования об урегулировании конфликта интересов. В этом случае президиумом готовится доклад Губернатору Ростовской области, уведомляется должностное лицо или государственный орган, которые уполномочены назначать лицо, замещающее государственную должность, на соответствующую должность.</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24. По итогам рассмотрения вопроса, указанного в подпункте 2.4 пункта 2 настоящего Порядка, президиум принимает одно из следующих решений:</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24.1. </w:t>
      </w:r>
      <w:proofErr w:type="gramStart"/>
      <w:r w:rsidRPr="00FA044A">
        <w:rPr>
          <w:rFonts w:ascii="Times New Roman" w:eastAsia="Times New Roman" w:hAnsi="Times New Roman" w:cs="Times New Roman"/>
          <w:sz w:val="28"/>
          <w:szCs w:val="28"/>
          <w:lang w:eastAsia="ru-RU"/>
        </w:rPr>
        <w:t>Признать, что причина непредставления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24.2. Признать, что причина непредставления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президиум комиссии рекомендует лицу, замещающему муниципальную должность, должность главы местной администрации по контракту, принять меры по представлению указанных сведений.</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24.3. Признать, что причина непредставления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президиумом готовится доклад Губернатору Ростовской области о необходимости обратиться с заявлением о досрочном прекращении полномочий лица, замещающего муниципальную должность,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25. По итогам рассмотрения вопроса, указанного в подпункте 2.5 пункта 2 настоящего Порядка, президиум принимает одно из следующих решений:</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25.1. Признать, что сведения, представленные лицом, замещающим государственную должность, в соответствии с частью 1 статьи 3 Федерального закона от 03.12.2012 № 230-ФЗ, являются достоверными и полными.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25.2. Признать, что сведения, представленные лицом, замещающим государственную должность, в соответствии с частью 1 статьи 3 Федерального закона от 03.12.2012 № 230-ФЗ, являются недостоверными и (или) неполными. В этом случае президиумом готовится доклад Губернатору Ростовской области, уведомляется должностное лицо или государственный орган, которые уполномочены назначать лицо, замещающее </w:t>
      </w:r>
      <w:r w:rsidRPr="00FA044A">
        <w:rPr>
          <w:rFonts w:ascii="Times New Roman" w:eastAsia="Times New Roman" w:hAnsi="Times New Roman" w:cs="Times New Roman"/>
          <w:sz w:val="28"/>
          <w:szCs w:val="28"/>
          <w:lang w:eastAsia="ru-RU"/>
        </w:rPr>
        <w:lastRenderedPageBreak/>
        <w:t xml:space="preserve">государственную должность, на соответствующую должность и (или) направляются материалы, полученные в результате осуществления </w:t>
      </w:r>
      <w:proofErr w:type="gramStart"/>
      <w:r w:rsidRPr="00FA044A">
        <w:rPr>
          <w:rFonts w:ascii="Times New Roman" w:eastAsia="Times New Roman" w:hAnsi="Times New Roman" w:cs="Times New Roman"/>
          <w:sz w:val="28"/>
          <w:szCs w:val="28"/>
          <w:lang w:eastAsia="ru-RU"/>
        </w:rPr>
        <w:t>контроля за</w:t>
      </w:r>
      <w:proofErr w:type="gramEnd"/>
      <w:r w:rsidRPr="00FA044A">
        <w:rPr>
          <w:rFonts w:ascii="Times New Roman" w:eastAsia="Times New Roman" w:hAnsi="Times New Roman" w:cs="Times New Roman"/>
          <w:sz w:val="28"/>
          <w:szCs w:val="28"/>
          <w:lang w:eastAsia="ru-RU"/>
        </w:rPr>
        <w:t xml:space="preserve"> расходами, в органы прокуратуры и (или) иные государственные органы в соответствии с их компетенцией.</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26. По итогам рассмотрения вопросов, предусмотренных подпунктом 2.6 пункта 2 настоящего Порядка, президиум принимает соответствующие решения.</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27. Президиум вправе принять иное решение, чем это предусмотрено пунктами 17 – 25 настоящего Порядка. Основания и мотивы принятия такого решения должны быть отражены в протоколе заседания президиума.</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28. В случае установления президиумом факта совершения лицом, замещающим государственную должность, муниципальную должность, должность главы местной администрации по контракту, действия (бездействия), содержащего признаки административного правонарушения или состава преступления, секретарь президиума по поручению председателя президиума направляет информацию о совершении указанного действия (бездействия) и подтверждающие такой факт документы в правоприменительные органы.</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29. Решения президиума принимаются коллегиально простым большинством голосов присутствующих на заседании членов президиума. При равенстве голосов голос председателя президиума является решающим.</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30. Решение президиума оформляется протоколом, который подписывается председателем и секретарем президиума.</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31. В протоколе заседания президиума указываются:</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31.1. Дата заседания президиума, фамилии, имена, отчества членов президиума и других лиц, присутствующих на заседании.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31.2. Формулировка каждого из рассматриваемых на заседании президиума вопросов с указанием фамилии, имени, отчества, должности лица, замещающего государственную должность, муниципальную должность, должность главы местной администрации по контракту, либо гражданина, в отношении которых рассматривался вопрос.</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31.3. Источник информации, содержащей основания для проведения заседания президиума, и дата поступления информации в управление по противодействию коррупции.</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31.4. Содержание пояснений лица, замещающего государственную должность, муниципальную должность, должность главы местной администрации по контракту, либо гражданина и других лиц по существу рассматриваемых вопросов.</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31.5. Фамилии, имена, отчества выступивших на заседании президиума лиц и краткое изложение их выступлений.</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31.6. Другие сведения.</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31.7. Результаты голосования.</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31.8. Решение и обоснование его принятия.</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lastRenderedPageBreak/>
        <w:t>32. Член президиума, несогласный с принятым решением, вправе в письменном виде изложить свое мнение, которое подлежит обязательному приобщению к протоколу заседания президиума.</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33. Выписка из протокола заседания президиума направляется лицу, замещающему государственную должность, муниципальную должность, должность главы местной администрации по контракту, либо гражданину в течение пяти рабочих дней после подписания протокола заседания президиума.</w:t>
      </w:r>
    </w:p>
    <w:p w:rsidR="00FA044A" w:rsidRPr="00FA044A" w:rsidRDefault="00FA044A" w:rsidP="00FA044A">
      <w:pPr>
        <w:shd w:val="clear" w:color="auto" w:fill="FFFFFF"/>
        <w:jc w:val="both"/>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34. Решение президиума может быть обжаловано в порядке, установленном законодательством Российской Федерации.</w:t>
      </w:r>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w:t>
      </w:r>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Начальник управления</w:t>
      </w:r>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документационного обеспечения</w:t>
      </w:r>
    </w:p>
    <w:p w:rsidR="00FA044A" w:rsidRPr="00FA044A" w:rsidRDefault="00FA044A" w:rsidP="00FA044A">
      <w:pPr>
        <w:shd w:val="clear" w:color="auto" w:fill="FFFFFF"/>
        <w:rPr>
          <w:rFonts w:ascii="Times New Roman" w:eastAsia="Times New Roman" w:hAnsi="Times New Roman" w:cs="Times New Roman"/>
          <w:sz w:val="28"/>
          <w:szCs w:val="28"/>
          <w:lang w:eastAsia="ru-RU"/>
        </w:rPr>
      </w:pPr>
      <w:r w:rsidRPr="00FA044A">
        <w:rPr>
          <w:rFonts w:ascii="Times New Roman" w:eastAsia="Times New Roman" w:hAnsi="Times New Roman" w:cs="Times New Roman"/>
          <w:sz w:val="28"/>
          <w:szCs w:val="28"/>
          <w:lang w:eastAsia="ru-RU"/>
        </w:rPr>
        <w:t xml:space="preserve">Правительства Ростовской области                                          Т.А. </w:t>
      </w:r>
      <w:proofErr w:type="spellStart"/>
      <w:r w:rsidRPr="00FA044A">
        <w:rPr>
          <w:rFonts w:ascii="Times New Roman" w:eastAsia="Times New Roman" w:hAnsi="Times New Roman" w:cs="Times New Roman"/>
          <w:sz w:val="28"/>
          <w:szCs w:val="28"/>
          <w:lang w:eastAsia="ru-RU"/>
        </w:rPr>
        <w:t>Родионченко</w:t>
      </w:r>
      <w:proofErr w:type="spellEnd"/>
    </w:p>
    <w:p w:rsidR="00F01571" w:rsidRPr="00FA044A" w:rsidRDefault="00F01571" w:rsidP="00FA044A">
      <w:pPr>
        <w:rPr>
          <w:rFonts w:ascii="Times New Roman" w:hAnsi="Times New Roman" w:cs="Times New Roman"/>
          <w:sz w:val="28"/>
          <w:szCs w:val="28"/>
        </w:rPr>
      </w:pPr>
    </w:p>
    <w:sectPr w:rsidR="00F01571" w:rsidRPr="00FA044A" w:rsidSect="00F015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A044A"/>
    <w:rsid w:val="00AB1CDB"/>
    <w:rsid w:val="00B44828"/>
    <w:rsid w:val="00C14676"/>
    <w:rsid w:val="00F01571"/>
    <w:rsid w:val="00FA04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571"/>
  </w:style>
  <w:style w:type="paragraph" w:styleId="1">
    <w:name w:val="heading 1"/>
    <w:basedOn w:val="a"/>
    <w:link w:val="10"/>
    <w:uiPriority w:val="9"/>
    <w:qFormat/>
    <w:rsid w:val="00FA044A"/>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044A"/>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FA044A"/>
    <w:rPr>
      <w:b/>
      <w:bCs/>
    </w:rPr>
  </w:style>
  <w:style w:type="character" w:styleId="a4">
    <w:name w:val="Hyperlink"/>
    <w:basedOn w:val="a0"/>
    <w:uiPriority w:val="99"/>
    <w:semiHidden/>
    <w:unhideWhenUsed/>
    <w:rsid w:val="00FA044A"/>
    <w:rPr>
      <w:color w:val="0000FF"/>
      <w:u w:val="single"/>
    </w:rPr>
  </w:style>
  <w:style w:type="paragraph" w:styleId="a5">
    <w:name w:val="Normal (Web)"/>
    <w:basedOn w:val="a"/>
    <w:uiPriority w:val="99"/>
    <w:unhideWhenUsed/>
    <w:rsid w:val="00FA044A"/>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9609346">
      <w:bodyDiv w:val="1"/>
      <w:marLeft w:val="0"/>
      <w:marRight w:val="0"/>
      <w:marTop w:val="0"/>
      <w:marBottom w:val="0"/>
      <w:divBdr>
        <w:top w:val="none" w:sz="0" w:space="0" w:color="auto"/>
        <w:left w:val="none" w:sz="0" w:space="0" w:color="auto"/>
        <w:bottom w:val="none" w:sz="0" w:space="0" w:color="auto"/>
        <w:right w:val="none" w:sz="0" w:space="0" w:color="auto"/>
      </w:divBdr>
      <w:divsChild>
        <w:div w:id="597714565">
          <w:marLeft w:val="-167"/>
          <w:marRight w:val="-167"/>
          <w:marTop w:val="167"/>
          <w:marBottom w:val="167"/>
          <w:divBdr>
            <w:top w:val="none" w:sz="0" w:space="0" w:color="auto"/>
            <w:left w:val="none" w:sz="0" w:space="0" w:color="auto"/>
            <w:bottom w:val="none" w:sz="0" w:space="0" w:color="auto"/>
            <w:right w:val="none" w:sz="0" w:space="0" w:color="auto"/>
          </w:divBdr>
          <w:divsChild>
            <w:div w:id="1358123645">
              <w:marLeft w:val="167"/>
              <w:marRight w:val="167"/>
              <w:marTop w:val="167"/>
              <w:marBottom w:val="167"/>
              <w:divBdr>
                <w:top w:val="none" w:sz="0" w:space="0" w:color="auto"/>
                <w:left w:val="none" w:sz="0" w:space="0" w:color="auto"/>
                <w:bottom w:val="none" w:sz="0" w:space="0" w:color="auto"/>
                <w:right w:val="none" w:sz="0" w:space="0" w:color="auto"/>
              </w:divBdr>
              <w:divsChild>
                <w:div w:id="136000283">
                  <w:marLeft w:val="0"/>
                  <w:marRight w:val="0"/>
                  <w:marTop w:val="0"/>
                  <w:marBottom w:val="0"/>
                  <w:divBdr>
                    <w:top w:val="none" w:sz="0" w:space="0" w:color="auto"/>
                    <w:left w:val="none" w:sz="0" w:space="0" w:color="auto"/>
                    <w:bottom w:val="none" w:sz="0" w:space="0" w:color="auto"/>
                    <w:right w:val="none" w:sz="0" w:space="0" w:color="auto"/>
                  </w:divBdr>
                </w:div>
                <w:div w:id="554046340">
                  <w:marLeft w:val="0"/>
                  <w:marRight w:val="0"/>
                  <w:marTop w:val="0"/>
                  <w:marBottom w:val="0"/>
                  <w:divBdr>
                    <w:top w:val="none" w:sz="0" w:space="0" w:color="auto"/>
                    <w:left w:val="none" w:sz="0" w:space="0" w:color="auto"/>
                    <w:bottom w:val="none" w:sz="0" w:space="0" w:color="auto"/>
                    <w:right w:val="none" w:sz="0" w:space="0" w:color="auto"/>
                  </w:divBdr>
                </w:div>
                <w:div w:id="7755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72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nland.ru/documents/3508/" TargetMode="External"/><Relationship Id="rId3" Type="http://schemas.openxmlformats.org/officeDocument/2006/relationships/webSettings" Target="webSettings.xml"/><Relationship Id="rId7" Type="http://schemas.openxmlformats.org/officeDocument/2006/relationships/hyperlink" Target="https://www.donland.ru/documents/35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onland.ru/documents/3508/" TargetMode="External"/><Relationship Id="rId5" Type="http://schemas.openxmlformats.org/officeDocument/2006/relationships/hyperlink" Target="https://www.donland.ru/documents/3508/" TargetMode="External"/><Relationship Id="rId10" Type="http://schemas.openxmlformats.org/officeDocument/2006/relationships/theme" Target="theme/theme1.xml"/><Relationship Id="rId4" Type="http://schemas.openxmlformats.org/officeDocument/2006/relationships/hyperlink" Target="https://www.donland.ru/documents/2463/"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7018</Words>
  <Characters>40004</Characters>
  <Application>Microsoft Office Word</Application>
  <DocSecurity>0</DocSecurity>
  <Lines>333</Lines>
  <Paragraphs>93</Paragraphs>
  <ScaleCrop>false</ScaleCrop>
  <Company/>
  <LinksUpToDate>false</LinksUpToDate>
  <CharactersWithSpaces>46929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2023-05-17T12:16:00Z</dcterms:created>
  <dcterms:modified xsi:type="dcterms:W3CDTF">2023-05-17T12:23:00Z</dcterms:modified>
</cp:coreProperties>
</file>