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EA19" w14:textId="77777777" w:rsidR="0012696E" w:rsidRPr="0012696E" w:rsidRDefault="0012696E" w:rsidP="0012696E">
      <w:pPr>
        <w:rPr>
          <w:b/>
          <w:bCs/>
        </w:rPr>
      </w:pPr>
      <w:r w:rsidRPr="0012696E">
        <w:rPr>
          <w:b/>
          <w:bCs/>
        </w:rPr>
        <w:t>Общая характеристика коронавируса</w:t>
      </w:r>
    </w:p>
    <w:p w14:paraId="2AE4ADCE" w14:textId="77777777" w:rsidR="0012696E" w:rsidRPr="0012696E" w:rsidRDefault="0012696E" w:rsidP="0012696E">
      <w:r w:rsidRPr="0012696E">
        <w:t>Коронавирус – заболевание, влияющее на дыхательную систему человека.</w:t>
      </w:r>
    </w:p>
    <w:p w14:paraId="21EC80E5" w14:textId="77777777" w:rsidR="0012696E" w:rsidRPr="0012696E" w:rsidRDefault="0012696E" w:rsidP="0012696E">
      <w:r w:rsidRPr="0012696E">
        <w:pict w14:anchorId="1D700FE1">
          <v:rect id="_x0000_i1025" style="width:832.5pt;height:.75pt" o:hrpct="0" o:hralign="center" o:hrstd="t" o:hrnoshade="t" o:hr="t" fillcolor="black" stroked="f"/>
        </w:pict>
      </w:r>
    </w:p>
    <w:p w14:paraId="0919887E" w14:textId="77777777" w:rsidR="0012696E" w:rsidRPr="0012696E" w:rsidRDefault="0012696E" w:rsidP="0012696E">
      <w:r w:rsidRPr="0012696E">
        <w:pict w14:anchorId="6F1DF3A4">
          <v:rect id="_x0000_i1026" style="width:0;height:1.5pt" o:hralign="center" o:hrstd="t" o:hrnoshade="t" o:hr="t" fillcolor="black" stroked="f"/>
        </w:pict>
      </w:r>
    </w:p>
    <w:p w14:paraId="3395FF33" w14:textId="77777777" w:rsidR="0012696E" w:rsidRPr="0012696E" w:rsidRDefault="0012696E" w:rsidP="0012696E">
      <w:pPr>
        <w:rPr>
          <w:b/>
          <w:bCs/>
        </w:rPr>
      </w:pPr>
      <w:r w:rsidRPr="0012696E">
        <w:rPr>
          <w:b/>
          <w:bCs/>
        </w:rPr>
        <w:t>Откуда взялся коронавирус?</w:t>
      </w:r>
    </w:p>
    <w:p w14:paraId="1C6C0E90" w14:textId="754AA358" w:rsidR="0012696E" w:rsidRPr="0012696E" w:rsidRDefault="0012696E" w:rsidP="0012696E">
      <w:r w:rsidRPr="0012696E">
        <w:drawing>
          <wp:inline distT="0" distB="0" distL="0" distR="0" wp14:anchorId="6B18D0AA" wp14:editId="37849B68">
            <wp:extent cx="3260090" cy="2632075"/>
            <wp:effectExtent l="0" t="0" r="0" b="0"/>
            <wp:docPr id="4" name="Рисунок 4" descr="Откуда взялся коронавирус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уда взялся коронавирус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76547" w14:textId="77777777" w:rsidR="0012696E" w:rsidRPr="0012696E" w:rsidRDefault="0012696E" w:rsidP="0012696E">
      <w:r w:rsidRPr="0012696E">
        <w:t>Распространение вируса COVID–19 началось с китайского города Ухань. В прошлом году там произошла мощная вспышка этого заболевания. По последним данным сегодня в мире выявлено около 800 тысяч случаев заражения коронавирусом.</w:t>
      </w:r>
    </w:p>
    <w:p w14:paraId="17755320" w14:textId="77777777" w:rsidR="0012696E" w:rsidRPr="0012696E" w:rsidRDefault="0012696E" w:rsidP="0012696E">
      <w:r w:rsidRPr="0012696E">
        <w:rPr>
          <w:b/>
          <w:bCs/>
        </w:rPr>
        <w:t>Важно: в России 263 888 человек прошли тесты на коронавирус. К счастью, большинство проб не подтвердились. Заболело всего 2 326, а 121 пациентов уже выздоровели.</w:t>
      </w:r>
    </w:p>
    <w:p w14:paraId="0B02AFB2" w14:textId="77777777" w:rsidR="0012696E" w:rsidRPr="0012696E" w:rsidRDefault="0012696E" w:rsidP="0012696E">
      <w:r w:rsidRPr="0012696E">
        <w:pict w14:anchorId="3209EDCA">
          <v:rect id="_x0000_i1028" style="width:0;height:1.5pt" o:hralign="center" o:hrstd="t" o:hrnoshade="t" o:hr="t" fillcolor="black" stroked="f"/>
        </w:pict>
      </w:r>
    </w:p>
    <w:p w14:paraId="011AF491" w14:textId="77777777" w:rsidR="0012696E" w:rsidRPr="0012696E" w:rsidRDefault="0012696E" w:rsidP="0012696E">
      <w:pPr>
        <w:rPr>
          <w:b/>
          <w:bCs/>
        </w:rPr>
      </w:pPr>
      <w:r w:rsidRPr="0012696E">
        <w:rPr>
          <w:b/>
          <w:bCs/>
        </w:rPr>
        <w:t xml:space="preserve">Как передается </w:t>
      </w:r>
      <w:proofErr w:type="spellStart"/>
      <w:r w:rsidRPr="0012696E">
        <w:rPr>
          <w:b/>
          <w:bCs/>
        </w:rPr>
        <w:t>коронавируc</w:t>
      </w:r>
      <w:proofErr w:type="spellEnd"/>
    </w:p>
    <w:p w14:paraId="02251B4C" w14:textId="5D64BD4C" w:rsidR="0012696E" w:rsidRPr="0012696E" w:rsidRDefault="0012696E" w:rsidP="0012696E">
      <w:r w:rsidRPr="0012696E">
        <w:drawing>
          <wp:inline distT="0" distB="0" distL="0" distR="0" wp14:anchorId="41F424BE" wp14:editId="0D71AF74">
            <wp:extent cx="3235960" cy="2536190"/>
            <wp:effectExtent l="0" t="0" r="2540" b="0"/>
            <wp:docPr id="3" name="Рисунок 3" descr="Как передается коронавиру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ередается коронавиру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4E410" w14:textId="77777777" w:rsidR="0012696E" w:rsidRPr="0012696E" w:rsidRDefault="0012696E" w:rsidP="0012696E">
      <w:r w:rsidRPr="0012696E">
        <w:t>Воздушно-капельным путем (кашель и чихание). Контактным путём через (прикосновения).</w:t>
      </w:r>
    </w:p>
    <w:p w14:paraId="3EFE1AA8" w14:textId="77777777" w:rsidR="0012696E" w:rsidRPr="0012696E" w:rsidRDefault="0012696E" w:rsidP="0012696E">
      <w:r w:rsidRPr="0012696E">
        <w:rPr>
          <w:b/>
          <w:bCs/>
        </w:rPr>
        <w:t>Вирус может передаваться через поручни в метро, дверные ручки и другие поверхности.</w:t>
      </w:r>
    </w:p>
    <w:p w14:paraId="35516C49" w14:textId="77777777" w:rsidR="0012696E" w:rsidRPr="0012696E" w:rsidRDefault="0012696E" w:rsidP="0012696E">
      <w:r w:rsidRPr="0012696E">
        <w:lastRenderedPageBreak/>
        <w:pict w14:anchorId="4E325601">
          <v:rect id="_x0000_i1030" style="width:0;height:1.5pt" o:hralign="center" o:hrstd="t" o:hrnoshade="t" o:hr="t" fillcolor="black" stroked="f"/>
        </w:pict>
      </w:r>
    </w:p>
    <w:p w14:paraId="0FB3EA6A" w14:textId="77777777" w:rsidR="0012696E" w:rsidRPr="0012696E" w:rsidRDefault="0012696E" w:rsidP="0012696E">
      <w:pPr>
        <w:rPr>
          <w:b/>
          <w:bCs/>
        </w:rPr>
      </w:pPr>
      <w:r w:rsidRPr="0012696E">
        <w:rPr>
          <w:b/>
          <w:bCs/>
        </w:rPr>
        <w:t>Симптомы и признаки коронавируса у человека</w:t>
      </w:r>
    </w:p>
    <w:p w14:paraId="04349956" w14:textId="1AE4BE0A" w:rsidR="0012696E" w:rsidRPr="0012696E" w:rsidRDefault="0012696E" w:rsidP="0012696E">
      <w:r w:rsidRPr="0012696E">
        <w:drawing>
          <wp:inline distT="0" distB="0" distL="0" distR="0" wp14:anchorId="7C1A3B0D" wp14:editId="7145B95B">
            <wp:extent cx="2576195" cy="3522345"/>
            <wp:effectExtent l="0" t="0" r="0" b="1905"/>
            <wp:docPr id="2" name="Рисунок 2" descr="Симптомы и признаки коронавируса у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мптомы и признаки коронавируса у челове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B2DE3" w14:textId="77777777" w:rsidR="0012696E" w:rsidRPr="0012696E" w:rsidRDefault="0012696E" w:rsidP="0012696E">
      <w:r w:rsidRPr="0012696E">
        <w:rPr>
          <w:b/>
          <w:bCs/>
        </w:rPr>
        <w:t>Важно: Похожие симптомы встречаются у пациентов с ОРВИ или гриппом. При их обнаружении необходимо незамедлительно обратиться к врачу для получения медицинской помощи и исключения коронавируса.</w:t>
      </w:r>
    </w:p>
    <w:p w14:paraId="094C5FC5" w14:textId="77777777" w:rsidR="0012696E" w:rsidRPr="0012696E" w:rsidRDefault="0012696E" w:rsidP="0012696E">
      <w:pPr>
        <w:numPr>
          <w:ilvl w:val="0"/>
          <w:numId w:val="1"/>
        </w:numPr>
      </w:pPr>
      <w:r w:rsidRPr="0012696E">
        <w:t>Высокая температура;</w:t>
      </w:r>
    </w:p>
    <w:p w14:paraId="5202B73F" w14:textId="77777777" w:rsidR="0012696E" w:rsidRPr="0012696E" w:rsidRDefault="0012696E" w:rsidP="0012696E">
      <w:pPr>
        <w:numPr>
          <w:ilvl w:val="0"/>
          <w:numId w:val="1"/>
        </w:numPr>
      </w:pPr>
      <w:r w:rsidRPr="0012696E">
        <w:t>Затрудненное дыхание;</w:t>
      </w:r>
    </w:p>
    <w:p w14:paraId="4D3CCBF2" w14:textId="77777777" w:rsidR="0012696E" w:rsidRPr="0012696E" w:rsidRDefault="0012696E" w:rsidP="0012696E">
      <w:pPr>
        <w:numPr>
          <w:ilvl w:val="0"/>
          <w:numId w:val="1"/>
        </w:numPr>
      </w:pPr>
      <w:r w:rsidRPr="0012696E">
        <w:t>Чихание, кашель и заложенность носа;</w:t>
      </w:r>
    </w:p>
    <w:p w14:paraId="3068D782" w14:textId="77777777" w:rsidR="0012696E" w:rsidRPr="0012696E" w:rsidRDefault="0012696E" w:rsidP="0012696E">
      <w:pPr>
        <w:numPr>
          <w:ilvl w:val="0"/>
          <w:numId w:val="1"/>
        </w:numPr>
      </w:pPr>
      <w:r w:rsidRPr="0012696E">
        <w:t>Боли в мышцах и в груди;</w:t>
      </w:r>
    </w:p>
    <w:p w14:paraId="412072D7" w14:textId="77777777" w:rsidR="0012696E" w:rsidRPr="0012696E" w:rsidRDefault="0012696E" w:rsidP="0012696E">
      <w:pPr>
        <w:numPr>
          <w:ilvl w:val="0"/>
          <w:numId w:val="1"/>
        </w:numPr>
      </w:pPr>
      <w:r w:rsidRPr="0012696E">
        <w:t>Головная боль и слабость;</w:t>
      </w:r>
    </w:p>
    <w:p w14:paraId="14E26911" w14:textId="77777777" w:rsidR="0012696E" w:rsidRPr="0012696E" w:rsidRDefault="0012696E" w:rsidP="0012696E">
      <w:pPr>
        <w:numPr>
          <w:ilvl w:val="0"/>
          <w:numId w:val="1"/>
        </w:numPr>
      </w:pPr>
      <w:r w:rsidRPr="0012696E">
        <w:t>Возможна тошнота, рвота и диарея.</w:t>
      </w:r>
    </w:p>
    <w:p w14:paraId="4CE5652D" w14:textId="77777777" w:rsidR="0012696E" w:rsidRPr="0012696E" w:rsidRDefault="0012696E" w:rsidP="0012696E">
      <w:r w:rsidRPr="0012696E">
        <w:t>Оставайтесь дома и обратитесь к врачу, если:</w:t>
      </w:r>
    </w:p>
    <w:p w14:paraId="17674B70" w14:textId="77777777" w:rsidR="0012696E" w:rsidRPr="0012696E" w:rsidRDefault="0012696E" w:rsidP="0012696E">
      <w:pPr>
        <w:numPr>
          <w:ilvl w:val="0"/>
          <w:numId w:val="2"/>
        </w:numPr>
      </w:pPr>
      <w:r w:rsidRPr="0012696E">
        <w:t>— Вы контактировали с заразившимся COVID-19;</w:t>
      </w:r>
    </w:p>
    <w:p w14:paraId="70C5C43A" w14:textId="77777777" w:rsidR="0012696E" w:rsidRPr="0012696E" w:rsidRDefault="0012696E" w:rsidP="0012696E">
      <w:pPr>
        <w:numPr>
          <w:ilvl w:val="0"/>
          <w:numId w:val="2"/>
        </w:numPr>
      </w:pPr>
      <w:r w:rsidRPr="0012696E">
        <w:t>— Вернулись из страны, где идет вспышка болезни;</w:t>
      </w:r>
    </w:p>
    <w:p w14:paraId="6E05DC47" w14:textId="77777777" w:rsidR="0012696E" w:rsidRPr="0012696E" w:rsidRDefault="0012696E" w:rsidP="0012696E">
      <w:pPr>
        <w:numPr>
          <w:ilvl w:val="0"/>
          <w:numId w:val="2"/>
        </w:numPr>
      </w:pPr>
      <w:r w:rsidRPr="0012696E">
        <w:t>— Если у вас повышенная температура, кашель и одышка.</w:t>
      </w:r>
    </w:p>
    <w:p w14:paraId="71E08FB1" w14:textId="5B1C51AE" w:rsidR="0012696E" w:rsidRPr="0012696E" w:rsidRDefault="0012696E" w:rsidP="0012696E">
      <w:r w:rsidRPr="0012696E">
        <w:lastRenderedPageBreak/>
        <w:drawing>
          <wp:inline distT="0" distB="0" distL="0" distR="0" wp14:anchorId="155867FF" wp14:editId="6B87FDB1">
            <wp:extent cx="2830830" cy="2878455"/>
            <wp:effectExtent l="0" t="0" r="7620" b="0"/>
            <wp:docPr id="1" name="Рисунок 1" descr="мужчина кашля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жчина кашля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57BE6" w14:textId="77777777" w:rsidR="0012696E" w:rsidRPr="0012696E" w:rsidRDefault="0012696E" w:rsidP="0012696E">
      <w:r w:rsidRPr="0012696E">
        <w:pict w14:anchorId="7B9A684A">
          <v:rect id="_x0000_i1033" style="width:0;height:1.5pt" o:hralign="center" o:hrstd="t" o:hrnoshade="t" o:hr="t" fillcolor="black" stroked="f"/>
        </w:pict>
      </w:r>
    </w:p>
    <w:p w14:paraId="3A9F1779" w14:textId="77777777" w:rsidR="0012696E" w:rsidRPr="0012696E" w:rsidRDefault="0012696E" w:rsidP="0012696E">
      <w:pPr>
        <w:rPr>
          <w:b/>
          <w:bCs/>
        </w:rPr>
      </w:pPr>
      <w:r w:rsidRPr="0012696E">
        <w:rPr>
          <w:b/>
          <w:bCs/>
        </w:rPr>
        <w:t>Как сдать анализ на коронавирус</w:t>
      </w:r>
    </w:p>
    <w:p w14:paraId="04544C89" w14:textId="77777777" w:rsidR="0012696E" w:rsidRPr="0012696E" w:rsidRDefault="0012696E" w:rsidP="0012696E">
      <w:r w:rsidRPr="0012696E">
        <w:t>В клиниках пробы берут только у тех, кто ездил в страны неблагоприятной ситуацией, или контактировал с заболевшими.</w:t>
      </w:r>
    </w:p>
    <w:p w14:paraId="24A40D72" w14:textId="7183443C" w:rsidR="009C5B99" w:rsidRDefault="009C5B99"/>
    <w:p w14:paraId="16E37A9D" w14:textId="77777777" w:rsidR="0012696E" w:rsidRPr="0012696E" w:rsidRDefault="0012696E" w:rsidP="0012696E">
      <w:pPr>
        <w:rPr>
          <w:b/>
          <w:bCs/>
        </w:rPr>
      </w:pPr>
      <w:r w:rsidRPr="0012696E">
        <w:rPr>
          <w:b/>
          <w:bCs/>
        </w:rPr>
        <w:t>Профилактика коронавируса:</w:t>
      </w:r>
    </w:p>
    <w:p w14:paraId="2FE3A34A" w14:textId="77777777" w:rsidR="0012696E" w:rsidRPr="0012696E" w:rsidRDefault="0012696E" w:rsidP="0012696E">
      <w:r w:rsidRPr="0012696E">
        <w:pict w14:anchorId="4365A2AE">
          <v:rect id="_x0000_i1043" style="width:832.5pt;height:.75pt" o:hrpct="0" o:hralign="center" o:hrstd="t" o:hrnoshade="t" o:hr="t" fillcolor="black" stroked="f"/>
        </w:pict>
      </w:r>
    </w:p>
    <w:p w14:paraId="4AFC27F2" w14:textId="1C0654CD" w:rsidR="0012696E" w:rsidRPr="0012696E" w:rsidRDefault="0012696E" w:rsidP="0012696E">
      <w:r w:rsidRPr="0012696E">
        <w:drawing>
          <wp:inline distT="0" distB="0" distL="0" distR="0" wp14:anchorId="2D1ECFE5" wp14:editId="3A2AEE57">
            <wp:extent cx="1868805" cy="1979930"/>
            <wp:effectExtent l="0" t="0" r="0" b="1270"/>
            <wp:docPr id="10" name="Рисунок 10" descr="Мойт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ойте ру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5557E" w14:textId="77777777" w:rsidR="0012696E" w:rsidRPr="0012696E" w:rsidRDefault="0012696E" w:rsidP="0012696E">
      <w:pPr>
        <w:rPr>
          <w:b/>
          <w:bCs/>
        </w:rPr>
      </w:pPr>
      <w:r w:rsidRPr="0012696E">
        <w:rPr>
          <w:b/>
          <w:bCs/>
        </w:rPr>
        <w:t>Мойте руки</w:t>
      </w:r>
    </w:p>
    <w:p w14:paraId="69FD8FCC" w14:textId="77777777" w:rsidR="0012696E" w:rsidRPr="0012696E" w:rsidRDefault="0012696E" w:rsidP="0012696E">
      <w:r w:rsidRPr="0012696E">
        <w:t>Всегда мойте руки: когда приходите на работу или возвращаетесь домой. Для профилактики также подойдут влажные салфетки или дезинфицирующие растворы.</w:t>
      </w:r>
    </w:p>
    <w:p w14:paraId="3F827AD2" w14:textId="62CD321B" w:rsidR="0012696E" w:rsidRPr="0012696E" w:rsidRDefault="0012696E" w:rsidP="0012696E">
      <w:r w:rsidRPr="0012696E">
        <w:lastRenderedPageBreak/>
        <w:drawing>
          <wp:inline distT="0" distB="0" distL="0" distR="0" wp14:anchorId="121A4023" wp14:editId="0113771D">
            <wp:extent cx="1709420" cy="1733550"/>
            <wp:effectExtent l="0" t="0" r="5080" b="0"/>
            <wp:docPr id="9" name="Рисунок 9" descr="Не трогайте лицо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е трогайте лицо ру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EB1D8" w14:textId="77777777" w:rsidR="0012696E" w:rsidRPr="0012696E" w:rsidRDefault="0012696E" w:rsidP="0012696E">
      <w:pPr>
        <w:rPr>
          <w:b/>
          <w:bCs/>
        </w:rPr>
      </w:pPr>
      <w:r w:rsidRPr="0012696E">
        <w:rPr>
          <w:b/>
          <w:bCs/>
        </w:rPr>
        <w:t>Не трогайте лицо руками</w:t>
      </w:r>
    </w:p>
    <w:p w14:paraId="47E95FFE" w14:textId="77777777" w:rsidR="0012696E" w:rsidRPr="0012696E" w:rsidRDefault="0012696E" w:rsidP="0012696E">
      <w:r w:rsidRPr="0012696E">
        <w:t>Не подносите руки к носу и глазам. Быстрее всего вирус попадает в организм через слизистую оболочку. Когда чихаете всегда прикрывайтесь платком.</w:t>
      </w:r>
    </w:p>
    <w:p w14:paraId="5F1479C6" w14:textId="0D7D384F" w:rsidR="0012696E" w:rsidRPr="0012696E" w:rsidRDefault="0012696E" w:rsidP="0012696E">
      <w:r w:rsidRPr="0012696E">
        <w:drawing>
          <wp:inline distT="0" distB="0" distL="0" distR="0" wp14:anchorId="141B3E2F" wp14:editId="144DF358">
            <wp:extent cx="1868805" cy="1749425"/>
            <wp:effectExtent l="0" t="0" r="0" b="3175"/>
            <wp:docPr id="8" name="Рисунок 8" descr="Избегайте больших скоплений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збегайте больших скоплений люд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08D5A" w14:textId="77777777" w:rsidR="0012696E" w:rsidRPr="0012696E" w:rsidRDefault="0012696E" w:rsidP="0012696E">
      <w:pPr>
        <w:rPr>
          <w:b/>
          <w:bCs/>
        </w:rPr>
      </w:pPr>
      <w:r w:rsidRPr="0012696E">
        <w:rPr>
          <w:b/>
          <w:bCs/>
        </w:rPr>
        <w:t>Избегайте больших скоплений людей</w:t>
      </w:r>
    </w:p>
    <w:p w14:paraId="578B892A" w14:textId="77777777" w:rsidR="0012696E" w:rsidRPr="0012696E" w:rsidRDefault="0012696E" w:rsidP="0012696E">
      <w:r w:rsidRPr="0012696E">
        <w:t>Избегайте ненужных поездок и не ходите в места массового скопления людей.</w:t>
      </w:r>
    </w:p>
    <w:p w14:paraId="1F19F770" w14:textId="1387CD11" w:rsidR="0012696E" w:rsidRPr="0012696E" w:rsidRDefault="0012696E" w:rsidP="0012696E">
      <w:r w:rsidRPr="0012696E">
        <w:drawing>
          <wp:inline distT="0" distB="0" distL="0" distR="0" wp14:anchorId="742D3EC7" wp14:editId="0A239E97">
            <wp:extent cx="1757045" cy="2083435"/>
            <wp:effectExtent l="0" t="0" r="0" b="0"/>
            <wp:docPr id="7" name="Рисунок 7" descr="Отмените путеше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тмените путешеств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63BBC" w14:textId="77777777" w:rsidR="0012696E" w:rsidRPr="0012696E" w:rsidRDefault="0012696E" w:rsidP="0012696E">
      <w:pPr>
        <w:rPr>
          <w:b/>
          <w:bCs/>
        </w:rPr>
      </w:pPr>
      <w:r w:rsidRPr="0012696E">
        <w:rPr>
          <w:b/>
          <w:bCs/>
        </w:rPr>
        <w:t>Отмените путешествия</w:t>
      </w:r>
    </w:p>
    <w:p w14:paraId="359E700B" w14:textId="77777777" w:rsidR="0012696E" w:rsidRPr="0012696E" w:rsidRDefault="0012696E" w:rsidP="0012696E">
      <w:r w:rsidRPr="0012696E">
        <w:t>На время, пока разные страны мира борются с корона вирусом, не следует путешествовать заграницу. В особенности туда, где ситуация с коронавирусом крайне тяжелая.</w:t>
      </w:r>
    </w:p>
    <w:p w14:paraId="1A3D1A2F" w14:textId="1D79ED46" w:rsidR="0012696E" w:rsidRPr="0012696E" w:rsidRDefault="0012696E" w:rsidP="0012696E">
      <w:r w:rsidRPr="0012696E">
        <w:lastRenderedPageBreak/>
        <w:drawing>
          <wp:inline distT="0" distB="0" distL="0" distR="0" wp14:anchorId="06CE50DB" wp14:editId="5CBB6E0E">
            <wp:extent cx="2075180" cy="1979930"/>
            <wp:effectExtent l="0" t="0" r="1270" b="1270"/>
            <wp:docPr id="6" name="Рисунок 6" descr="Профилактика у 6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офилактика у 60+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23BCA" w14:textId="77777777" w:rsidR="0012696E" w:rsidRPr="0012696E" w:rsidRDefault="0012696E" w:rsidP="0012696E">
      <w:pPr>
        <w:rPr>
          <w:b/>
          <w:bCs/>
        </w:rPr>
      </w:pPr>
      <w:r w:rsidRPr="0012696E">
        <w:rPr>
          <w:b/>
          <w:bCs/>
        </w:rPr>
        <w:t>Профилактика у 60+</w:t>
      </w:r>
    </w:p>
    <w:p w14:paraId="425D130A" w14:textId="77777777" w:rsidR="0012696E" w:rsidRDefault="0012696E">
      <w:r w:rsidRPr="0012696E">
        <w:t xml:space="preserve">Постарайтесь реже посещать общественные места. </w:t>
      </w:r>
    </w:p>
    <w:p w14:paraId="0E6FC199" w14:textId="77777777" w:rsidR="0012696E" w:rsidRDefault="0012696E">
      <w:r w:rsidRPr="0012696E">
        <w:t xml:space="preserve">По возможности реже пользуйтесь общественным транспортом, особенно в часы пик. </w:t>
      </w:r>
    </w:p>
    <w:p w14:paraId="1A863011" w14:textId="77777777" w:rsidR="0012696E" w:rsidRDefault="0012696E">
      <w:r w:rsidRPr="0012696E">
        <w:t xml:space="preserve">Сократите посещение магазинов и торговых центров, МФЦ, банков. </w:t>
      </w:r>
    </w:p>
    <w:p w14:paraId="1E879362" w14:textId="77777777" w:rsidR="0012696E" w:rsidRDefault="0012696E">
      <w:r w:rsidRPr="0012696E">
        <w:t xml:space="preserve"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 </w:t>
      </w:r>
    </w:p>
    <w:p w14:paraId="442C563A" w14:textId="77777777" w:rsidR="0012696E" w:rsidRDefault="0012696E">
      <w:r w:rsidRPr="0012696E">
        <w:t>Часто мойте руки с мылом, гигиена очень важна для Вашего здоровья.</w:t>
      </w:r>
    </w:p>
    <w:p w14:paraId="119B5B02" w14:textId="48727E7E" w:rsidR="0012696E" w:rsidRDefault="0012696E">
      <w:r w:rsidRPr="0012696E">
        <w:t xml:space="preserve"> Мойте их после возвращения с улицы, из общественных мест, после контактов с упаковками из магазинов, перед приготовлением пищи. </w:t>
      </w:r>
    </w:p>
    <w:p w14:paraId="1A1CB0DC" w14:textId="77777777" w:rsidR="0012696E" w:rsidRDefault="0012696E">
      <w:r>
        <w:t>Н</w:t>
      </w:r>
      <w:r w:rsidRPr="0012696E">
        <w:t xml:space="preserve">е трогайте грязными руками лицо, рот, нос и глаза — так вирус может попасть в Ваш организм. Запаситесь одноразовыми бумажными платочками. </w:t>
      </w:r>
    </w:p>
    <w:p w14:paraId="01A2A286" w14:textId="77777777" w:rsidR="0012696E" w:rsidRDefault="0012696E">
      <w:r w:rsidRPr="0012696E">
        <w:t xml:space="preserve"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— не ходите в поликлинику, а вызывайте врача на дом. </w:t>
      </w:r>
    </w:p>
    <w:p w14:paraId="53DDA5B6" w14:textId="5741B171" w:rsidR="0012696E" w:rsidRDefault="0012696E">
      <w:r w:rsidRPr="0012696E">
        <w:t>Тщательно соблюдайте рекомендации врача по лечению имеющихся у Вас хронических заболеваний.</w:t>
      </w:r>
    </w:p>
    <w:p w14:paraId="0E410FD3" w14:textId="77777777" w:rsidR="0012696E" w:rsidRDefault="0012696E">
      <w:bookmarkStart w:id="0" w:name="_GoBack"/>
      <w:bookmarkEnd w:id="0"/>
    </w:p>
    <w:sectPr w:rsidR="0012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D29B2"/>
    <w:multiLevelType w:val="multilevel"/>
    <w:tmpl w:val="B30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07981"/>
    <w:multiLevelType w:val="multilevel"/>
    <w:tmpl w:val="27C4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B9"/>
    <w:rsid w:val="0012696E"/>
    <w:rsid w:val="009C5B99"/>
    <w:rsid w:val="00A4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1E47"/>
  <w15:chartTrackingRefBased/>
  <w15:docId w15:val="{6B35B8A5-39CE-4C59-BC1A-862A0A59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9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6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26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911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1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30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1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67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314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7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0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3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75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2020-04-01T08:29:00Z</dcterms:created>
  <dcterms:modified xsi:type="dcterms:W3CDTF">2020-04-01T08:29:00Z</dcterms:modified>
</cp:coreProperties>
</file>